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1BD54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民事起诉状</w:t>
      </w:r>
    </w:p>
    <w:p w14:paraId="032F10BA">
      <w:pPr>
        <w:spacing w:line="56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（民间借贷纠纷）</w:t>
      </w:r>
    </w:p>
    <w:tbl>
      <w:tblPr>
        <w:tblStyle w:val="3"/>
        <w:tblW w:w="9007" w:type="dxa"/>
        <w:tblInd w:w="-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6"/>
        <w:gridCol w:w="6"/>
        <w:gridCol w:w="6195"/>
      </w:tblGrid>
      <w:tr w14:paraId="0107E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7" w:type="dxa"/>
            <w:gridSpan w:val="3"/>
            <w:noWrap w:val="0"/>
            <w:vAlign w:val="top"/>
          </w:tcPr>
          <w:p w14:paraId="27557A2C">
            <w:pPr>
              <w:spacing w:line="24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说明：</w:t>
            </w:r>
          </w:p>
          <w:p w14:paraId="05ADA072">
            <w:pPr>
              <w:spacing w:line="24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为了方便您参加诉讼，保护您的合法权利，请填写本表。</w:t>
            </w:r>
          </w:p>
          <w:p w14:paraId="0FA32D39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1.起诉时需向人民法院提交证明您身份的材料，如身份证复印件、营业执照复印件等。</w:t>
            </w:r>
          </w:p>
          <w:p w14:paraId="25027513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2.本表所列内容是您提起诉讼以及人民法院查明案件事实所需，请务必如实填写。</w:t>
            </w:r>
          </w:p>
          <w:p w14:paraId="378C79C3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本表所涉内容系针对民间借贷纠纷案件，有些内容可能与您的案件无关，您认为与案件无关的项目可以填“无”或不填；对于本表中勾选项可以在对应项打“√”；您认为另有重要内容需要列明的，可以在本表尾部或者另附页填写。</w:t>
            </w:r>
          </w:p>
          <w:p w14:paraId="179F233B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★特别提示★</w:t>
            </w:r>
          </w:p>
          <w:p w14:paraId="4DF6399A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《中华人民共和国民事诉讼法》第十三条第一款规定：“民事诉讼应当遵循诚信原则。”</w:t>
            </w:r>
          </w:p>
          <w:p w14:paraId="18C2F546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如果诉讼参加人违反上述规定，进行虚假诉讼、恶意诉讼，人民法院将视违法情形依法追究责任。</w:t>
            </w:r>
          </w:p>
        </w:tc>
      </w:tr>
      <w:tr w14:paraId="7E156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007" w:type="dxa"/>
            <w:gridSpan w:val="3"/>
            <w:noWrap w:val="0"/>
            <w:vAlign w:val="top"/>
          </w:tcPr>
          <w:p w14:paraId="595E2CDF">
            <w:pPr>
              <w:spacing w:line="6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当事人信息</w:t>
            </w:r>
          </w:p>
        </w:tc>
      </w:tr>
      <w:tr w14:paraId="1BE6D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noWrap w:val="0"/>
            <w:vAlign w:val="top"/>
          </w:tcPr>
          <w:p w14:paraId="7F501252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7E3B1374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2F76439E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原告（自然人）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574B1277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姓名：</w:t>
            </w:r>
          </w:p>
          <w:p w14:paraId="539B5F85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性别：男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女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363AB62C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出生日期：     年     月    日         民族：</w:t>
            </w:r>
          </w:p>
          <w:p w14:paraId="7CF39479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工作单位：            职务：           联系电话：</w:t>
            </w:r>
          </w:p>
          <w:p w14:paraId="4C0B6921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住所地（户籍所在地）：</w:t>
            </w:r>
          </w:p>
          <w:p w14:paraId="595C1F3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经常居住地：</w:t>
            </w:r>
          </w:p>
          <w:p w14:paraId="128C8FF1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证件类型：</w:t>
            </w:r>
          </w:p>
          <w:p w14:paraId="2221022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证件号码：</w:t>
            </w:r>
          </w:p>
        </w:tc>
      </w:tr>
      <w:tr w14:paraId="45C2A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noWrap w:val="0"/>
            <w:vAlign w:val="top"/>
          </w:tcPr>
          <w:p w14:paraId="1A6C5AEE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2291C2AE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7F522096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38686FB8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原告（法人、非法人组织）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7D82B4E0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名称：</w:t>
            </w:r>
          </w:p>
          <w:p w14:paraId="50BED6B7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住所地（主要办事机构所在地）：</w:t>
            </w:r>
          </w:p>
          <w:p w14:paraId="62956841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注册地/登记地：</w:t>
            </w:r>
          </w:p>
          <w:p w14:paraId="60E00647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法定代表人/主要负责人：        职务：        联系电话：     </w:t>
            </w:r>
          </w:p>
          <w:p w14:paraId="22A9313E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统一社会信用代码：</w:t>
            </w:r>
          </w:p>
          <w:p w14:paraId="37D51B62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类型：有限责任公司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股份有限公司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上市公司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其他企业法人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009FF493">
            <w:pPr>
              <w:widowControl/>
              <w:ind w:firstLine="540" w:firstLineChars="30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事业单位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社会团体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基金会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社会服务机构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4A14D5B9">
            <w:pPr>
              <w:widowControl/>
              <w:ind w:left="535" w:leftChars="255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机关法人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农村集体经济组织法人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城镇农村的合作经济组织法人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基层群众性自治组织法人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50D8ABCF">
            <w:pPr>
              <w:widowControl/>
              <w:ind w:firstLine="540" w:firstLineChars="30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个人独资企业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合伙企业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不具有法人资格的专业服务机构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4CED4B7E">
            <w:pPr>
              <w:widowControl/>
              <w:ind w:firstLine="540" w:firstLineChars="30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（控股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参股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）民营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 w14:paraId="46A84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06" w:type="dxa"/>
            <w:noWrap w:val="0"/>
            <w:vAlign w:val="top"/>
          </w:tcPr>
          <w:p w14:paraId="7FBB3238">
            <w:pPr>
              <w:spacing w:line="528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4A2B5E44">
            <w:pPr>
              <w:spacing w:line="528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委托诉讼代理人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1CC8FC60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5D5CB814">
            <w:pPr>
              <w:widowControl/>
              <w:ind w:firstLine="360" w:firstLineChars="20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姓名：</w:t>
            </w:r>
          </w:p>
          <w:p w14:paraId="5EE449BA">
            <w:pPr>
              <w:widowControl/>
              <w:ind w:firstLine="360" w:firstLineChars="20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单位：              职务：              联系电话：</w:t>
            </w:r>
          </w:p>
          <w:p w14:paraId="24F5AC5B">
            <w:pPr>
              <w:widowControl/>
              <w:ind w:firstLine="360" w:firstLineChars="20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代理权限：一般授权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特别授权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7CCBCE6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519C6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806" w:type="dxa"/>
            <w:noWrap w:val="0"/>
            <w:vAlign w:val="top"/>
          </w:tcPr>
          <w:p w14:paraId="4E92152D">
            <w:pPr>
              <w:spacing w:line="38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送达地址（所填信息除书面特别声明更改外，适用于案件一审、二审、再审所有后续程序）及收件人、电话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0F3E4C43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地址：</w:t>
            </w:r>
          </w:p>
          <w:p w14:paraId="6F50FA84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收件人：</w:t>
            </w:r>
          </w:p>
          <w:p w14:paraId="25BE5594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电话：</w:t>
            </w:r>
          </w:p>
        </w:tc>
      </w:tr>
      <w:tr w14:paraId="057C6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806" w:type="dxa"/>
            <w:noWrap w:val="0"/>
            <w:vAlign w:val="top"/>
          </w:tcPr>
          <w:p w14:paraId="4D513DF2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是否接受电子送达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03CAE620">
            <w:pPr>
              <w:widowControl/>
              <w:ind w:left="900" w:hanging="900" w:hangingChars="50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方式：短信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微信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传真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邮箱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    其他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</w:t>
            </w:r>
          </w:p>
          <w:p w14:paraId="2223D63A">
            <w:pPr>
              <w:widowControl/>
              <w:jc w:val="left"/>
              <w:rPr>
                <w:rFonts w:hint="eastAsia" w:ascii="宋体" w:hAnsi="宋体" w:eastAsia="宋体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2E8C6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noWrap w:val="0"/>
            <w:vAlign w:val="top"/>
          </w:tcPr>
          <w:p w14:paraId="6128366E"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1359D782"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被告（自然人）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0E698785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姓名：</w:t>
            </w:r>
          </w:p>
          <w:p w14:paraId="5837A9E0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性别：男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女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38C782C1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出生日期：     年     月    日           民族：</w:t>
            </w:r>
          </w:p>
          <w:p w14:paraId="4EC808D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工作单位：          职务：            联系电话：</w:t>
            </w:r>
          </w:p>
          <w:p w14:paraId="350FA6EF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住所地（户籍所在地）：</w:t>
            </w:r>
          </w:p>
          <w:p w14:paraId="147B111D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经常居住地：</w:t>
            </w:r>
          </w:p>
        </w:tc>
      </w:tr>
      <w:tr w14:paraId="02BE3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noWrap w:val="0"/>
            <w:vAlign w:val="top"/>
          </w:tcPr>
          <w:p w14:paraId="33F240C8">
            <w:pPr>
              <w:spacing w:line="552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2226884B">
            <w:pPr>
              <w:spacing w:line="552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415E4BFD">
            <w:pPr>
              <w:spacing w:line="552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被告（法人、非法人组织）</w:t>
            </w:r>
          </w:p>
          <w:p w14:paraId="6D06B390">
            <w:pPr>
              <w:spacing w:line="552" w:lineRule="auto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01" w:type="dxa"/>
            <w:gridSpan w:val="2"/>
            <w:noWrap w:val="0"/>
            <w:vAlign w:val="top"/>
          </w:tcPr>
          <w:p w14:paraId="58DEC04C">
            <w:r>
              <w:rPr>
                <w:rFonts w:hint="eastAsia" w:ascii="宋体" w:hAnsi="宋体"/>
                <w:sz w:val="18"/>
                <w:szCs w:val="18"/>
              </w:rPr>
              <w:t>名称：</w:t>
            </w:r>
          </w:p>
          <w:p w14:paraId="528E0ECD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住所地（主要办事机构所在地）：</w:t>
            </w:r>
          </w:p>
          <w:p w14:paraId="5827666E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注册地/登记地：</w:t>
            </w:r>
          </w:p>
          <w:p w14:paraId="55F2D772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法定代表人/主要负责人：         职务：        联系电话：</w:t>
            </w:r>
          </w:p>
          <w:p w14:paraId="02A6138D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统一社会信用代码：</w:t>
            </w:r>
          </w:p>
          <w:p w14:paraId="1FFA58CD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类型：有限责任公司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股份有限公司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上市公司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其他企业法人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72233D74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事业单位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社会团体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基金会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社会服务机构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71A69051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机关法人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农村集体经济组织法人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城镇农村的合作经济组织法人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基层群众性自治组织法人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2BBD2E0F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个人独资企业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合伙企业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不具有法人资格的专业服务机构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1B117C2F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（控股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参股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）民营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 w14:paraId="11EF4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noWrap w:val="0"/>
            <w:vAlign w:val="top"/>
          </w:tcPr>
          <w:p w14:paraId="7C6768A4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2FFE4E7C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1E270C02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第三人（自然人）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075DEFEC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姓名：</w:t>
            </w:r>
          </w:p>
          <w:p w14:paraId="35874F1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性别：男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女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51D4BEDD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出生日期：     年     月    日            民族：</w:t>
            </w:r>
          </w:p>
          <w:p w14:paraId="1142F769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工作单位：          职务：            联系电话：</w:t>
            </w:r>
          </w:p>
          <w:p w14:paraId="0F841DC1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住所地（户籍所在地）：</w:t>
            </w:r>
          </w:p>
          <w:p w14:paraId="14F70AA9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经常居住地：</w:t>
            </w:r>
          </w:p>
        </w:tc>
      </w:tr>
      <w:tr w14:paraId="122AA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noWrap w:val="0"/>
            <w:vAlign w:val="top"/>
          </w:tcPr>
          <w:p w14:paraId="21CD91E1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35EF9992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1D242793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1913C2C6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第三人（法人、非法人组织）</w:t>
            </w:r>
          </w:p>
          <w:p w14:paraId="1A62AF0F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201" w:type="dxa"/>
            <w:gridSpan w:val="2"/>
            <w:noWrap w:val="0"/>
            <w:vAlign w:val="top"/>
          </w:tcPr>
          <w:p w14:paraId="2068D4FA">
            <w:r>
              <w:rPr>
                <w:rFonts w:hint="eastAsia" w:ascii="宋体" w:hAnsi="宋体"/>
                <w:sz w:val="18"/>
                <w:szCs w:val="18"/>
              </w:rPr>
              <w:t>名称：</w:t>
            </w:r>
          </w:p>
          <w:p w14:paraId="796AAFFE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住所地（主要办事机构所在地）：</w:t>
            </w:r>
          </w:p>
          <w:p w14:paraId="6527233D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注册地/登记地：</w:t>
            </w:r>
          </w:p>
          <w:p w14:paraId="0511A8DF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法定代表人/主要负责人：        职务：        联系电话：</w:t>
            </w:r>
          </w:p>
          <w:p w14:paraId="5EB51CB8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统一社会信用代码：</w:t>
            </w:r>
          </w:p>
          <w:p w14:paraId="16BD859D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类型：有限责任公司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股份有限公司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上市公司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其他企业法人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069FAAA5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事业单位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社会团体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基金会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社会服务机构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2C82F6BC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机关法人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农村集体经济组织法人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城镇农村的合作经济组织法人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基层群众性自治组织法人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3B5136D6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个人独资企业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合伙企业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不具有法人资格的专业服务机构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270C5017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（控股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参股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）民营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1B07C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9007" w:type="dxa"/>
            <w:gridSpan w:val="3"/>
            <w:noWrap w:val="0"/>
            <w:vAlign w:val="top"/>
          </w:tcPr>
          <w:p w14:paraId="4B2A33AA">
            <w:pPr>
              <w:spacing w:line="108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诉讼请求和依据</w:t>
            </w:r>
          </w:p>
        </w:tc>
      </w:tr>
      <w:tr w14:paraId="62F05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noWrap w:val="0"/>
            <w:vAlign w:val="top"/>
          </w:tcPr>
          <w:p w14:paraId="259782F5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1.本金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57CC4A7C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截至    年   月   日止，尚欠本金        元（人民币，下同；如外币需特别注明）；</w:t>
            </w:r>
          </w:p>
        </w:tc>
      </w:tr>
      <w:tr w14:paraId="02481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806" w:type="dxa"/>
            <w:noWrap w:val="0"/>
            <w:vAlign w:val="top"/>
          </w:tcPr>
          <w:p w14:paraId="4BDC2FC3">
            <w:pPr>
              <w:spacing w:line="72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2.利息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10EA6C35">
            <w:pPr>
              <w:rPr>
                <w:highlight w:val="yellow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截至    年   月   日止，欠利息     元；  计算方式：</w:t>
            </w:r>
          </w:p>
          <w:p w14:paraId="5E68A8A0">
            <w:pPr>
              <w:spacing w:line="32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是否请求支付至实际清偿之日止：是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241CF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806" w:type="dxa"/>
            <w:noWrap w:val="0"/>
            <w:vAlign w:val="top"/>
          </w:tcPr>
          <w:p w14:paraId="39AD187F">
            <w:pPr>
              <w:spacing w:line="528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3.是否要求提前还款或解除合同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426FF6B4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提前还款（加速到期）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/解除合同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05AFEBFB">
            <w:pPr>
              <w:spacing w:line="32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5F9F6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806" w:type="dxa"/>
            <w:noWrap w:val="0"/>
            <w:vAlign w:val="top"/>
          </w:tcPr>
          <w:p w14:paraId="3DC18876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4.是否主张担保权利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3720B602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内容：</w:t>
            </w:r>
          </w:p>
          <w:p w14:paraId="31CEBF1A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63E64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806" w:type="dxa"/>
            <w:noWrap w:val="0"/>
            <w:vAlign w:val="top"/>
          </w:tcPr>
          <w:p w14:paraId="009DE917">
            <w:pPr>
              <w:spacing w:line="48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5.是否主张实现债权的费用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11BE0DE8">
            <w:pPr>
              <w:spacing w:line="32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明细：</w:t>
            </w:r>
          </w:p>
          <w:p w14:paraId="1885486B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42384DFB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DA8D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06" w:type="dxa"/>
            <w:noWrap w:val="0"/>
            <w:vAlign w:val="top"/>
          </w:tcPr>
          <w:p w14:paraId="6BF6FD25"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6.其他请求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677273F3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35D7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81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35F9B525"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7.标的总额</w:t>
            </w:r>
          </w:p>
        </w:tc>
        <w:tc>
          <w:tcPr>
            <w:tcW w:w="6195" w:type="dxa"/>
            <w:tcBorders>
              <w:left w:val="single" w:color="auto" w:sz="4" w:space="0"/>
            </w:tcBorders>
            <w:noWrap w:val="0"/>
            <w:vAlign w:val="top"/>
          </w:tcPr>
          <w:p w14:paraId="563CFBC2"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D0EB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81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0DF4B712"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8.请求依据</w:t>
            </w:r>
          </w:p>
        </w:tc>
        <w:tc>
          <w:tcPr>
            <w:tcW w:w="6195" w:type="dxa"/>
            <w:tcBorders>
              <w:left w:val="single" w:color="auto" w:sz="4" w:space="0"/>
            </w:tcBorders>
            <w:noWrap w:val="0"/>
            <w:vAlign w:val="top"/>
          </w:tcPr>
          <w:p w14:paraId="2714DD58"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合同约定：</w:t>
            </w:r>
          </w:p>
          <w:p w14:paraId="3D8B6D14"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法律规定：</w:t>
            </w:r>
          </w:p>
        </w:tc>
      </w:tr>
      <w:tr w14:paraId="6F166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9007" w:type="dxa"/>
            <w:gridSpan w:val="3"/>
            <w:noWrap w:val="0"/>
            <w:vAlign w:val="top"/>
          </w:tcPr>
          <w:p w14:paraId="19A64716"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约定管辖和诉讼保全</w:t>
            </w:r>
          </w:p>
        </w:tc>
      </w:tr>
      <w:tr w14:paraId="2CA00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81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34A26937">
            <w:pPr>
              <w:spacing w:line="48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1.有无仲裁、法院管辖约定</w:t>
            </w:r>
          </w:p>
        </w:tc>
        <w:tc>
          <w:tcPr>
            <w:tcW w:w="6195" w:type="dxa"/>
            <w:tcBorders>
              <w:left w:val="single" w:color="auto" w:sz="4" w:space="0"/>
            </w:tcBorders>
            <w:noWrap w:val="0"/>
            <w:vAlign w:val="top"/>
          </w:tcPr>
          <w:p w14:paraId="43C3CEC2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合同条款及内容：   </w:t>
            </w:r>
          </w:p>
          <w:p w14:paraId="78186B99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001AA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81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2BCE9A1B">
            <w:pPr>
              <w:spacing w:line="432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2.是否申请财产保全措施</w:t>
            </w:r>
          </w:p>
          <w:p w14:paraId="2335747C">
            <w:pPr>
              <w:spacing w:line="432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195" w:type="dxa"/>
            <w:tcBorders>
              <w:left w:val="single" w:color="auto" w:sz="4" w:space="0"/>
            </w:tcBorders>
            <w:noWrap w:val="0"/>
            <w:vAlign w:val="top"/>
          </w:tcPr>
          <w:p w14:paraId="58A6A26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已经诉前保全：是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保全法院：     保全时间：    </w:t>
            </w:r>
          </w:p>
          <w:p w14:paraId="0CFDE219">
            <w:pPr>
              <w:ind w:firstLine="1260" w:firstLineChars="700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6548E41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申请诉讼保全：是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7FB2ABB4">
            <w:pPr>
              <w:ind w:firstLine="900" w:firstLineChars="500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62A41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007" w:type="dxa"/>
            <w:gridSpan w:val="3"/>
            <w:noWrap w:val="0"/>
            <w:vAlign w:val="top"/>
          </w:tcPr>
          <w:p w14:paraId="5811F8A4">
            <w:pPr>
              <w:spacing w:line="48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事实和理由</w:t>
            </w:r>
          </w:p>
        </w:tc>
      </w:tr>
      <w:tr w14:paraId="016B1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noWrap w:val="0"/>
            <w:vAlign w:val="top"/>
          </w:tcPr>
          <w:p w14:paraId="6C2EC44E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1.合同签订情况（名称、编号、签订时间、地点等）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28D6B6B8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06CB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806" w:type="dxa"/>
            <w:noWrap w:val="0"/>
            <w:vAlign w:val="top"/>
          </w:tcPr>
          <w:p w14:paraId="464C9312">
            <w:pPr>
              <w:spacing w:line="72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2.签订主体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64C80C8A">
            <w:pPr>
              <w:spacing w:line="42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贷款人：</w:t>
            </w:r>
          </w:p>
          <w:p w14:paraId="233F3DEA">
            <w:pPr>
              <w:spacing w:line="4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借款人：</w:t>
            </w:r>
          </w:p>
        </w:tc>
      </w:tr>
      <w:tr w14:paraId="2816E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806" w:type="dxa"/>
            <w:noWrap w:val="0"/>
            <w:vAlign w:val="top"/>
          </w:tcPr>
          <w:p w14:paraId="638998F9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3.借款金额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46A2172A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约定：</w:t>
            </w:r>
          </w:p>
          <w:p w14:paraId="762032BF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实际提供：</w:t>
            </w:r>
          </w:p>
        </w:tc>
      </w:tr>
      <w:tr w14:paraId="49EF2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806" w:type="dxa"/>
            <w:noWrap w:val="0"/>
            <w:vAlign w:val="top"/>
          </w:tcPr>
          <w:p w14:paraId="5B16A3D3">
            <w:pPr>
              <w:spacing w:line="528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4.借款期限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1BA72A95">
            <w:pPr>
              <w:spacing w:line="32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是否到期： 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78407B95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约定期限：       年   月  日起至    年   月   日止</w:t>
            </w:r>
          </w:p>
        </w:tc>
      </w:tr>
      <w:tr w14:paraId="7A78E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06" w:type="dxa"/>
            <w:noWrap w:val="0"/>
            <w:vAlign w:val="top"/>
          </w:tcPr>
          <w:p w14:paraId="3C1B106A"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5.借款利率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04824316"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利率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%/年（季/月）（合同条款：第   条） </w:t>
            </w:r>
          </w:p>
        </w:tc>
      </w:tr>
      <w:tr w14:paraId="5200E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806" w:type="dxa"/>
            <w:noWrap w:val="0"/>
            <w:vAlign w:val="top"/>
          </w:tcPr>
          <w:p w14:paraId="4852EDDE">
            <w:pPr>
              <w:spacing w:line="48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6.借款提供时间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3E310284">
            <w:pPr>
              <w:spacing w:line="48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年    月    日，        元</w:t>
            </w:r>
          </w:p>
        </w:tc>
      </w:tr>
      <w:tr w14:paraId="24BD7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noWrap w:val="0"/>
            <w:vAlign w:val="top"/>
          </w:tcPr>
          <w:p w14:paraId="694C5D74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1999A96D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002CC62D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7.还款方式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286074FC">
            <w:pPr>
              <w:spacing w:line="32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等额本息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18BC67EE">
            <w:pPr>
              <w:spacing w:line="32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等额本金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3168D785">
            <w:pPr>
              <w:spacing w:line="32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到期一次性还本付息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70EFD911">
            <w:pPr>
              <w:spacing w:line="32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按月计息、到期一次性还本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56D65472">
            <w:pPr>
              <w:spacing w:line="32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按季计息、到期一次性还本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7A5AB560">
            <w:pPr>
              <w:spacing w:line="32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按年计息、到期一次性还本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1D8E235C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其他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2A2FB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806" w:type="dxa"/>
            <w:noWrap w:val="0"/>
            <w:vAlign w:val="top"/>
          </w:tcPr>
          <w:p w14:paraId="129B6A2C">
            <w:pPr>
              <w:spacing w:line="576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8.还款情况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73BE8112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已还本金：      元</w:t>
            </w:r>
          </w:p>
          <w:p w14:paraId="2E3CD181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已还利息：    元，还息至    年   月   日</w:t>
            </w:r>
          </w:p>
        </w:tc>
      </w:tr>
      <w:tr w14:paraId="007D3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806" w:type="dxa"/>
            <w:noWrap w:val="0"/>
            <w:vAlign w:val="top"/>
          </w:tcPr>
          <w:p w14:paraId="07FB1652">
            <w:pPr>
              <w:spacing w:line="576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9.是否存在逾期还款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71B9C7EB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逾期时间：    至今已逾期</w:t>
            </w:r>
          </w:p>
          <w:p w14:paraId="7C03C07B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7F553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806" w:type="dxa"/>
            <w:noWrap w:val="0"/>
            <w:vAlign w:val="top"/>
          </w:tcPr>
          <w:p w14:paraId="5D8BCD07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10.是否签订物的担保（抵押、质押）合同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10385BDF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签订时间：</w:t>
            </w:r>
          </w:p>
          <w:p w14:paraId="4B1CACFC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31F8C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806" w:type="dxa"/>
            <w:noWrap w:val="0"/>
            <w:vAlign w:val="top"/>
          </w:tcPr>
          <w:p w14:paraId="60717302">
            <w:pPr>
              <w:spacing w:line="552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11.担保人、担保物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795C1675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担保人：</w:t>
            </w:r>
          </w:p>
          <w:p w14:paraId="660555F2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担保物：</w:t>
            </w:r>
          </w:p>
        </w:tc>
      </w:tr>
      <w:tr w14:paraId="3D6BA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2806" w:type="dxa"/>
            <w:noWrap w:val="0"/>
            <w:vAlign w:val="top"/>
          </w:tcPr>
          <w:p w14:paraId="4DF01B77"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75E0A3D5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12.是否最高额担保（抵押、质押）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348D78AF">
            <w:pPr>
              <w:spacing w:line="32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039F27A4">
            <w:pPr>
              <w:spacing w:line="32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5F619B9D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担保债权的确定时间：</w:t>
            </w:r>
          </w:p>
          <w:p w14:paraId="6EE0C700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担保额度：</w:t>
            </w:r>
          </w:p>
        </w:tc>
      </w:tr>
      <w:tr w14:paraId="0B3F5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noWrap w:val="0"/>
            <w:vAlign w:val="top"/>
          </w:tcPr>
          <w:p w14:paraId="2E69A1D0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71B53E8E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13.是否办理抵押、质押登记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7F312863">
            <w:pPr>
              <w:spacing w:line="32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正式登记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3A9CCCBA">
            <w:pPr>
              <w:spacing w:line="32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预告登记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76356B29">
            <w:pPr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76D15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noWrap w:val="0"/>
            <w:vAlign w:val="top"/>
          </w:tcPr>
          <w:p w14:paraId="4CE7BA16">
            <w:pPr>
              <w:spacing w:line="672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14.是否签订保证合同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2585B5E9">
            <w:pPr>
              <w:spacing w:line="32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签订时间：    保证人：</w:t>
            </w:r>
          </w:p>
          <w:p w14:paraId="69E1E19C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主要内容：</w:t>
            </w:r>
          </w:p>
          <w:p w14:paraId="2D4AD23A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0CC80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6" w:type="dxa"/>
            <w:noWrap w:val="0"/>
            <w:vAlign w:val="top"/>
          </w:tcPr>
          <w:p w14:paraId="5B407A44">
            <w:pPr>
              <w:spacing w:line="48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15.保证方式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0C6CCF26">
            <w:pPr>
              <w:spacing w:line="32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一般保证   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54CDB0FB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连带责任保证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0A198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806" w:type="dxa"/>
            <w:noWrap w:val="0"/>
            <w:vAlign w:val="top"/>
          </w:tcPr>
          <w:p w14:paraId="3A8D77D4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16.其他担保方式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56756777">
            <w:pPr>
              <w:spacing w:line="32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形式：      签订时间：</w:t>
            </w:r>
          </w:p>
          <w:p w14:paraId="7DA90084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bookmarkStart w:id="0" w:name="_GoBack"/>
            <w:bookmarkEnd w:id="0"/>
          </w:p>
        </w:tc>
      </w:tr>
      <w:tr w14:paraId="38EDC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806" w:type="dxa"/>
            <w:noWrap w:val="0"/>
            <w:vAlign w:val="top"/>
          </w:tcPr>
          <w:p w14:paraId="1B845DF6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17.其他需要说明的内容（可另附页）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32618D31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2014C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806" w:type="dxa"/>
            <w:noWrap w:val="0"/>
            <w:vAlign w:val="top"/>
          </w:tcPr>
          <w:p w14:paraId="5CBD2621"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18.证据清单（可另附页）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0110761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00C7058C">
      <w:pPr>
        <w:spacing w:line="440" w:lineRule="exact"/>
        <w:jc w:val="center"/>
        <w:rPr>
          <w:rFonts w:ascii="方正小标宋简体" w:hAnsi="宋体" w:eastAsia="方正小标宋简体"/>
          <w:sz w:val="36"/>
          <w:szCs w:val="36"/>
        </w:rPr>
      </w:pPr>
    </w:p>
    <w:p w14:paraId="2E1FB214">
      <w:pPr>
        <w:spacing w:line="44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 xml:space="preserve">                     具状人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（签字、盖章）</w:t>
      </w:r>
      <w:r>
        <w:rPr>
          <w:rFonts w:hint="eastAsia" w:ascii="方正小标宋简体" w:hAnsi="宋体" w:eastAsia="方正小标宋简体"/>
          <w:sz w:val="36"/>
          <w:szCs w:val="36"/>
        </w:rPr>
        <w:t>：</w:t>
      </w:r>
    </w:p>
    <w:p w14:paraId="19F1609E">
      <w:r>
        <w:rPr>
          <w:rFonts w:hint="eastAsia" w:ascii="方正小标宋简体" w:hAnsi="宋体" w:eastAsia="方正小标宋简体"/>
          <w:sz w:val="36"/>
          <w:szCs w:val="36"/>
        </w:rPr>
        <w:t xml:space="preserve">         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 xml:space="preserve">              </w:t>
      </w:r>
      <w:r>
        <w:rPr>
          <w:rFonts w:hint="eastAsia" w:ascii="方正小标宋简体" w:hAnsi="宋体" w:eastAsia="方正小标宋简体"/>
          <w:sz w:val="36"/>
          <w:szCs w:val="36"/>
        </w:rPr>
        <w:t xml:space="preserve">日期：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FFA0B7"/>
    <w:rsid w:val="12D044C8"/>
    <w:rsid w:val="EBFFA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1908</Words>
  <Characters>1949</Characters>
  <Lines>0</Lines>
  <Paragraphs>0</Paragraphs>
  <TotalTime>4</TotalTime>
  <ScaleCrop>false</ScaleCrop>
  <LinksUpToDate>false</LinksUpToDate>
  <CharactersWithSpaces>2510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2024-06-26T10:11:00Z</dcterms:created>
  <dc:creator>tongyingchao</dc:creator>
  <cp:lastModifiedBy>张毛毛</cp:lastModifiedBy>
  <dcterms:modified xsi:type="dcterms:W3CDTF">2025-01-13T10:12:16Z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46E809447BC2428AB94EFF48DEA97B1B_13</vt:lpwstr>
  </property>
  <property fmtid="{D5CDD505-2E9C-101B-9397-08002B2CF9AE}" pid="4" name="KSOTemplateDocerSaveRecord">
    <vt:lpwstr>eyJoZGlkIjoiMTZlNTIwZTIyMDRiZDg4NzVkYTZkYzM2YzMzMjk1Y2YiLCJ1c2VySWQiOiIyOTA3NDk5NDgifQ==</vt:lpwstr>
  </property>
</Properties>
</file>