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15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（海上、通海水域货运代理合同纠纷）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696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79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650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100"/>
            </w:pPr>
            <w:r>
              <w:rPr>
                <w:color w:val="231F20"/>
                <w:spacing w:val="-3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3"/>
              </w:rPr>
              <w:t xml:space="preserve">月     </w:t>
            </w:r>
            <w:r>
              <w:rPr>
                <w:color w:val="231F20"/>
                <w:spacing w:val="-4"/>
              </w:rPr>
              <w:t xml:space="preserve">    日             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职务：                      </w:t>
            </w:r>
            <w:r>
              <w:rPr>
                <w:color w:val="231F20"/>
                <w:spacing w:val="-1"/>
              </w:rPr>
              <w:t xml:space="preserve">              联系电话：</w:t>
            </w:r>
          </w:p>
          <w:p>
            <w:pPr>
              <w:pStyle w:val="9"/>
              <w:spacing w:before="27" w:line="246" w:lineRule="auto"/>
              <w:ind w:left="86" w:right="4683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3" w:right="5863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79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12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宁波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船务有限公司</w:t>
            </w:r>
          </w:p>
          <w:p>
            <w:pPr>
              <w:pStyle w:val="9"/>
              <w:spacing w:before="41" w:line="253" w:lineRule="auto"/>
              <w:ind w:left="88" w:right="339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23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王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31" w:lineRule="auto"/>
              <w:ind w:left="83" w:right="1205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3" w:right="155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696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79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12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26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835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5" w:line="165" w:lineRule="auto"/>
              <w:ind w:left="113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5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333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温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××（宁波）律师事务所 </w:t>
            </w:r>
            <w:r>
              <w:rPr>
                <w:color w:val="231F20"/>
                <w:spacing w:val="-6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4" w:line="227" w:lineRule="auto"/>
              <w:ind w:left="83" w:right="790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112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79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650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489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2275"/>
              <w:gridCol w:w="127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10"/>
                    </w:rPr>
                    <w:t>出生日期：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442"/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387"/>
                  </w:pPr>
                  <w:r>
                    <w:rPr>
                      <w:color w:val="231F20"/>
                      <w:spacing w:val="-14"/>
                    </w:rPr>
                    <w:t>民族：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  <w:ind w:left="65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9"/>
              <w:spacing w:before="134" w:line="257" w:lineRule="auto"/>
              <w:ind w:left="86" w:right="4683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经常居住地：</w:t>
            </w:r>
          </w:p>
          <w:p>
            <w:pPr>
              <w:pStyle w:val="9"/>
              <w:spacing w:before="14" w:line="262" w:lineRule="auto"/>
              <w:ind w:left="83" w:right="5863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79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12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309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广州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跨境供应链有限公司</w:t>
            </w:r>
          </w:p>
          <w:p>
            <w:pPr>
              <w:pStyle w:val="9"/>
              <w:spacing w:before="41" w:line="253" w:lineRule="auto"/>
              <w:ind w:left="88" w:right="339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广东省广州市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林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执行董事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31" w:lineRule="auto"/>
              <w:ind w:left="83" w:right="1205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0" w:lineRule="auto"/>
              <w:ind w:left="83" w:right="155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8" w:line="261" w:lineRule="auto"/>
              <w:ind w:left="1133" w:right="1835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5" w:line="165" w:lineRule="auto"/>
              <w:ind w:left="113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11"/>
        <w:gridCol w:w="2314"/>
        <w:gridCol w:w="464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756" w:hRule="atLeast"/>
        </w:trPr>
        <w:tc>
          <w:tcPr>
            <w:tcW w:w="238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0" w:right="655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3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489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2275"/>
              <w:gridCol w:w="127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10"/>
                    </w:rPr>
                    <w:t>出生日期：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442"/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387"/>
                  </w:pPr>
                  <w:r>
                    <w:rPr>
                      <w:color w:val="231F20"/>
                      <w:spacing w:val="-14"/>
                    </w:rPr>
                    <w:t>民族：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66" w:line="195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66" w:line="195" w:lineRule="exact"/>
                    <w:ind w:left="65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before="66" w:line="195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9"/>
              <w:spacing w:before="134" w:line="257" w:lineRule="auto"/>
              <w:ind w:left="86" w:right="4683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经常居住地：</w:t>
            </w:r>
          </w:p>
          <w:p>
            <w:pPr>
              <w:pStyle w:val="9"/>
              <w:spacing w:before="13" w:line="237" w:lineRule="auto"/>
              <w:ind w:left="83" w:right="5863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81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71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12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3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381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65" w:line="241" w:lineRule="auto"/>
              <w:ind w:left="89"/>
            </w:pPr>
            <w:r>
              <w:rPr>
                <w:color w:val="231F20"/>
                <w:spacing w:val="-1"/>
              </w:rPr>
              <w:t>注册地 / 登记地：</w:t>
            </w:r>
          </w:p>
          <w:p>
            <w:pPr>
              <w:pStyle w:val="9"/>
              <w:spacing w:before="28" w:line="262" w:lineRule="auto"/>
              <w:ind w:left="85" w:right="217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6" w:line="218" w:lineRule="auto"/>
              <w:ind w:left="713" w:right="83" w:hanging="630"/>
            </w:pPr>
            <w:r>
              <w:rPr>
                <w:color w:val="231F20"/>
                <w:spacing w:val="-5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54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31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55" w:line="210" w:lineRule="auto"/>
              <w:ind w:left="83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9" w:lineRule="auto"/>
              <w:ind w:left="84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2381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3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0" w:lineRule="auto"/>
              <w:ind w:left="83" w:right="155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835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5" w:line="165" w:lineRule="auto"/>
              <w:ind w:left="113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要求判令宁波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船务有限公司赔偿广州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境供应链有限公司的滞箱费损失及其他损失。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9" w:lineRule="auto"/>
              <w:ind w:left="102"/>
            </w:pPr>
            <w:r>
              <w:rPr>
                <w:color w:val="231F20"/>
                <w:spacing w:val="-2"/>
              </w:rPr>
              <w:t>1. 代理有关费用类型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其他费用 653710.59 元，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包括滞箱费 65511 元、集装箱买断费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 xml:space="preserve"> 160416.39 元、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罚金 206000 元、查验费 1265 元等。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5" w:right="84"/>
            </w:pPr>
            <w:r>
              <w:rPr>
                <w:color w:val="231F20"/>
                <w:spacing w:val="-1"/>
              </w:rPr>
              <w:t>2. 是否主张逾期付款利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息损失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4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4"/>
              </w:rPr>
              <w:t>费用本金：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653710.59 元</w:t>
            </w:r>
          </w:p>
          <w:p>
            <w:pPr>
              <w:pStyle w:val="9"/>
              <w:spacing w:before="38" w:line="257" w:lineRule="auto"/>
              <w:ind w:left="83" w:right="77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 xml:space="preserve">利息计算方式：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自起诉之日起按中国人民银行授权同期全国银行间同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业拆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借中心公布的贷款市场报价利率。</w:t>
            </w:r>
          </w:p>
          <w:p>
            <w:pPr>
              <w:pStyle w:val="9"/>
              <w:spacing w:before="40" w:line="206" w:lineRule="auto"/>
              <w:ind w:left="86" w:right="2712" w:hanging="2"/>
            </w:pPr>
            <w:r>
              <w:rPr>
                <w:color w:val="231F20"/>
                <w:spacing w:val="-3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90" w:right="84" w:hanging="1"/>
            </w:pPr>
            <w:r>
              <w:rPr>
                <w:color w:val="231F20"/>
                <w:spacing w:val="-1"/>
              </w:rPr>
              <w:t>3. 是否主张实现债权的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3"/>
              </w:rPr>
              <w:t xml:space="preserve"> 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5"/>
              </w:rPr>
              <w:t>是□         内容：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>6.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9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653710.59 元（暂计至起诉之日）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11"/>
        <w:gridCol w:w="696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6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8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1" w:lineRule="auto"/>
              <w:ind w:left="89" w:right="92" w:firstLine="13"/>
            </w:pPr>
            <w:r>
              <w:rPr>
                <w:color w:val="231F20"/>
                <w:spacing w:val="6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7" w:lineRule="auto"/>
              <w:ind w:left="83" w:right="4603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有□    合同条款及内容：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8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5"/>
            </w:pPr>
            <w:r>
              <w:rPr>
                <w:color w:val="231F20"/>
                <w:spacing w:val="-3"/>
              </w:rPr>
              <w:t>2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3"/>
              </w:rPr>
              <w:t>.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是否已经诉前保全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233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6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3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position w:val="-1"/>
                <w:sz w:val="23"/>
                <w:szCs w:val="23"/>
              </w:rPr>
              <w:t xml:space="preserve">       </w:t>
            </w:r>
            <w:r>
              <w:rPr>
                <w:color w:val="231F20"/>
                <w:spacing w:val="-8"/>
              </w:rPr>
              <w:t>涉及国家：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埃及</w:t>
            </w:r>
          </w:p>
          <w:p>
            <w:pPr>
              <w:pStyle w:val="9"/>
              <w:spacing w:before="5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8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696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9" w:lineRule="auto"/>
              <w:ind w:left="84"/>
            </w:pPr>
            <w:r>
              <w:rPr>
                <w:color w:val="231F20"/>
                <w:spacing w:val="-1"/>
              </w:rPr>
              <w:t>是□        涉港□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涉澳□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涉台□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60" w:lineRule="auto"/>
              <w:ind w:left="80" w:right="77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2021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日，广州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跨境供应链有限公司委托宁波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 船务有限公司将 1 个集装箱货物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出运至埃及。该票货物因装有烟花爆竹被海关查扣，并被依法销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毁，产生滞箱费损失并由宁波</w:t>
            </w:r>
            <w:r>
              <w:rPr>
                <w:rFonts w:ascii="方正楷体_GBK" w:hAnsi="方正楷体_GBK" w:eastAsia="方正楷体_GBK" w:cs="方正楷体_GBK"/>
                <w:color w:val="231F20"/>
                <w:spacing w:val="5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船务有限公司垫付，故提起本案诉讼。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102"/>
            </w:pPr>
            <w:r>
              <w:rPr>
                <w:color w:val="231F20"/>
                <w:spacing w:val="-4"/>
              </w:rPr>
              <w:t>1. 请求依据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4886" w:hanging="1"/>
            </w:pPr>
            <w:r>
              <w:rPr>
                <w:color w:val="231F20"/>
                <w:spacing w:val="-1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按合同约定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5"/>
            </w:pPr>
            <w:r>
              <w:rPr>
                <w:color w:val="231F20"/>
                <w:spacing w:val="-1"/>
              </w:rPr>
              <w:t>2 合同签订情况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16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2021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月和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月，被告员工分别通过 QQ 发送订舱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单委托原告出运集装箱。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9"/>
            </w:pPr>
            <w:r>
              <w:rPr>
                <w:color w:val="231F20"/>
                <w:spacing w:val="-1"/>
              </w:rPr>
              <w:t>3. 签订主体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委托人：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广州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跨境供应链有限公司</w:t>
            </w:r>
          </w:p>
          <w:p>
            <w:pPr>
              <w:pStyle w:val="9"/>
              <w:spacing w:before="42" w:line="215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受托人：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宁波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船务有限公司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有关费用情况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0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约定应收金额：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未约定</w:t>
            </w:r>
          </w:p>
          <w:p>
            <w:pPr>
              <w:pStyle w:val="9"/>
              <w:spacing w:before="40" w:line="215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实际收到金额：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未收到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11" w:lineRule="auto"/>
              <w:ind w:left="85"/>
            </w:pPr>
            <w:r>
              <w:rPr>
                <w:color w:val="231F20"/>
                <w:spacing w:val="-1"/>
              </w:rPr>
              <w:t>5. 付款期限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3" w:lineRule="auto"/>
              <w:ind w:left="84"/>
            </w:pPr>
            <w:r>
              <w:rPr>
                <w:color w:val="231F20"/>
                <w:spacing w:val="-7"/>
              </w:rPr>
              <w:t>是否到期：是</w:t>
            </w:r>
            <w:r>
              <w:rPr>
                <w:rFonts w:hint="default" w:ascii="Wingdings 2" w:hAnsi="Wingdings 2" w:cs="Wingdings 2"/>
                <w:color w:val="231F20"/>
                <w:spacing w:val="2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7"/>
              </w:rPr>
              <w:t>否□</w:t>
            </w:r>
          </w:p>
          <w:p>
            <w:pPr>
              <w:pStyle w:val="9"/>
              <w:spacing w:before="41" w:line="211" w:lineRule="auto"/>
              <w:ind w:left="90"/>
            </w:pPr>
            <w:r>
              <w:rPr>
                <w:color w:val="231F20"/>
                <w:spacing w:val="-1"/>
              </w:rPr>
              <w:t>约定付款期限：      年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委托事项内容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3" w:lineRule="auto"/>
              <w:ind w:left="85"/>
            </w:pPr>
            <w:r>
              <w:rPr>
                <w:color w:val="231F20"/>
                <w:spacing w:val="-4"/>
              </w:rPr>
              <w:t>订舱</w:t>
            </w:r>
            <w:r>
              <w:rPr>
                <w:rFonts w:hint="default" w:ascii="Wingdings 2" w:hAnsi="Wingdings 2" w:cs="Wingdings 2"/>
                <w:color w:val="231F20"/>
                <w:spacing w:val="2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4"/>
              </w:rPr>
              <w:t>拖车□    报关□</w:t>
            </w:r>
          </w:p>
          <w:p>
            <w:pPr>
              <w:pStyle w:val="9"/>
              <w:spacing w:before="44" w:line="209" w:lineRule="auto"/>
              <w:ind w:left="83"/>
            </w:pPr>
            <w:r>
              <w:rPr>
                <w:color w:val="231F20"/>
                <w:spacing w:val="-7"/>
              </w:rPr>
              <w:t>其他事项：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4"/>
            </w:pPr>
            <w:r>
              <w:rPr>
                <w:color w:val="231F20"/>
                <w:spacing w:val="-1"/>
              </w:rPr>
              <w:t>7. 委托事项完成情况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1" w:lineRule="auto"/>
              <w:ind w:left="10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6"/>
              </w:rPr>
              <w:t>已完成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08" w:lineRule="auto"/>
              <w:ind w:left="85"/>
            </w:pPr>
            <w:r>
              <w:rPr>
                <w:color w:val="231F20"/>
                <w:spacing w:val="-3"/>
              </w:rPr>
              <w:t>未完成□    原因：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8"/>
            </w:pPr>
            <w:r>
              <w:rPr>
                <w:color w:val="231F20"/>
                <w:spacing w:val="-1"/>
              </w:rPr>
              <w:t>8. 是否完成费用对账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1" w:lineRule="auto"/>
              <w:ind w:left="10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6"/>
              </w:rPr>
              <w:t>已完成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08" w:lineRule="auto"/>
              <w:ind w:left="85"/>
            </w:pPr>
            <w:r>
              <w:rPr>
                <w:color w:val="231F20"/>
                <w:spacing w:val="-3"/>
              </w:rPr>
              <w:t>未完成□    原因：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206" w:lineRule="auto"/>
              <w:ind w:left="85"/>
            </w:pPr>
            <w:r>
              <w:rPr>
                <w:color w:val="231F20"/>
                <w:spacing w:val="-1"/>
              </w:rPr>
              <w:t>9. 是否已开具费用发票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8" w:lineRule="auto"/>
              <w:ind w:left="84"/>
            </w:pPr>
            <w:r>
              <w:rPr>
                <w:color w:val="231F20"/>
                <w:spacing w:val="-1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13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10.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11.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9" w:lineRule="auto"/>
              <w:ind w:left="84"/>
            </w:pPr>
            <w:r>
              <w:rPr>
                <w:color w:val="231F20"/>
                <w:spacing w:val="-1"/>
              </w:rPr>
              <w:t>见证据清单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7" w:line="199" w:lineRule="auto"/>
        <w:ind w:left="5429" w:hanging="36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2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7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王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 xml:space="preserve">××    宁波 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 船务有限公司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FFA1454"/>
    <w:rsid w:val="33AD7D93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0F8A19CFE2BF4812A1FD3CF109B1E94E_13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