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</w:p>
    <w:p>
      <w:pPr>
        <w:pStyle w:val="4"/>
        <w:spacing w:line="242" w:lineRule="auto"/>
      </w:pPr>
    </w:p>
    <w:p>
      <w:pPr>
        <w:pStyle w:val="4"/>
        <w:spacing w:line="243" w:lineRule="auto"/>
      </w:pPr>
    </w:p>
    <w:p>
      <w:pPr>
        <w:pStyle w:val="4"/>
        <w:spacing w:line="243" w:lineRule="auto"/>
      </w:pPr>
    </w:p>
    <w:p>
      <w:pPr>
        <w:spacing w:before="140" w:line="230" w:lineRule="auto"/>
        <w:ind w:left="8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>
      <w:pPr>
        <w:spacing w:before="149" w:line="234" w:lineRule="auto"/>
        <w:ind w:left="3590"/>
        <w:outlineLvl w:val="9"/>
        <w:rPr>
          <w:rFonts w:ascii="方正大标宋_GBK" w:hAnsi="方正大标宋_GBK" w:eastAsia="方正大标宋_GBK" w:cs="方正大标宋_GBK"/>
          <w:sz w:val="44"/>
          <w:szCs w:val="44"/>
        </w:rPr>
      </w:pPr>
      <w:r>
        <w:rPr>
          <w:rFonts w:ascii="方正大标宋_GBK" w:hAnsi="方正大标宋_GBK" w:eastAsia="方正大标宋_GBK" w:cs="方正大标宋_GBK"/>
          <w:color w:val="231F20"/>
          <w:spacing w:val="-3"/>
          <w:sz w:val="44"/>
          <w:szCs w:val="44"/>
        </w:rPr>
        <w:t>行政起诉状</w:t>
      </w:r>
    </w:p>
    <w:p>
      <w:pPr>
        <w:spacing w:before="66" w:line="203" w:lineRule="auto"/>
        <w:ind w:left="357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6"/>
          <w:sz w:val="36"/>
          <w:szCs w:val="36"/>
        </w:rPr>
        <w:t>（行政许可）</w:t>
      </w:r>
    </w:p>
    <w:p>
      <w:pPr>
        <w:spacing w:line="222" w:lineRule="exact"/>
      </w:pPr>
    </w:p>
    <w:tbl>
      <w:tblPr>
        <w:tblStyle w:val="9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44" w:type="dxa"/>
            <w:gridSpan w:val="2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10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10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>
            <w:pPr>
              <w:pStyle w:val="10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>
            <w:pPr>
              <w:pStyle w:val="10"/>
              <w:spacing w:before="63" w:line="254" w:lineRule="auto"/>
              <w:ind w:left="83" w:right="86" w:firstLine="419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本表有些内容可能与您的案件无关，您认为与案件无关的项目可以填“无”或者不填；对于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1"/>
              </w:rPr>
              <w:t>本表中勾选项可以在对应项打“ √</w:t>
            </w:r>
            <w:r>
              <w:rPr>
                <w:color w:val="231F20"/>
                <w:spacing w:val="16"/>
                <w:w w:val="101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”;您认为另有重要内容需要列明的，</w:t>
            </w:r>
            <w:r>
              <w:rPr>
                <w:color w:val="231F20"/>
              </w:rPr>
              <w:t>可以另附页填写。</w:t>
            </w:r>
          </w:p>
          <w:p>
            <w:pPr>
              <w:pStyle w:val="10"/>
              <w:spacing w:before="15" w:line="255" w:lineRule="auto"/>
              <w:ind w:left="85" w:right="89" w:firstLine="410"/>
            </w:pPr>
            <w:r>
              <w:rPr>
                <w:color w:val="231F20"/>
                <w:spacing w:val="3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</w:rPr>
              <w:t>可</w:t>
            </w:r>
            <w:r>
              <w:rPr>
                <w:color w:val="231F20"/>
                <w:spacing w:val="-3"/>
              </w:rPr>
              <w:t>根据实际对栏目进行扩容等。</w:t>
            </w:r>
          </w:p>
          <w:p>
            <w:pPr>
              <w:pStyle w:val="10"/>
              <w:spacing w:before="27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10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10"/>
              <w:spacing w:before="65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10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8" w:line="207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刘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10"/>
              <w:spacing w:before="78" w:line="173" w:lineRule="auto"/>
              <w:ind w:left="83"/>
            </w:pPr>
            <w:r>
              <w:rPr>
                <w:color w:val="231F20"/>
                <w:spacing w:val="-8"/>
              </w:rPr>
              <w:t>性别：男</w:t>
            </w:r>
            <w:r>
              <w:rPr>
                <w:rFonts w:hint="default" w:ascii="Wingdings 2" w:hAnsi="Wingdings 2" w:cs="Wingdings 2"/>
                <w:color w:val="231F20"/>
                <w:spacing w:val="24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8"/>
              </w:rPr>
              <w:t>女□</w:t>
            </w:r>
          </w:p>
          <w:p>
            <w:pPr>
              <w:pStyle w:val="10"/>
              <w:spacing w:before="40" w:line="228" w:lineRule="auto"/>
              <w:ind w:left="99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出生日期：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19×× 年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 xml:space="preserve">日    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 xml:space="preserve">        </w:t>
            </w:r>
            <w:r>
              <w:rPr>
                <w:color w:val="231F20"/>
                <w:spacing w:val="-7"/>
              </w:rPr>
              <w:t>民族：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汉族</w:t>
            </w:r>
          </w:p>
          <w:p>
            <w:pPr>
              <w:pStyle w:val="10"/>
              <w:spacing w:before="41" w:line="229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 xml:space="preserve">工作单位：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×× 公司        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 xml:space="preserve">               </w:t>
            </w:r>
            <w:r>
              <w:rPr>
                <w:color w:val="231F20"/>
                <w:spacing w:val="-3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职员</w:t>
            </w:r>
          </w:p>
          <w:p>
            <w:pPr>
              <w:pStyle w:val="10"/>
              <w:spacing w:before="40" w:line="231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10"/>
              <w:spacing w:before="38" w:line="229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3"/>
              </w:rPr>
              <w:t>住所地（户籍所在地</w:t>
            </w:r>
            <w:r>
              <w:rPr>
                <w:color w:val="231F20"/>
              </w:rPr>
              <w:t>）：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</w:rPr>
              <w:t>×× 省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</w:rPr>
              <w:t>市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6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</w:rPr>
              <w:t>区  ×× 街道  ×× 号</w:t>
            </w:r>
          </w:p>
          <w:p>
            <w:pPr>
              <w:pStyle w:val="10"/>
              <w:spacing w:before="46" w:line="208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经常居住地：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同上</w:t>
            </w:r>
          </w:p>
          <w:p>
            <w:pPr>
              <w:pStyle w:val="10"/>
              <w:spacing w:before="63" w:line="227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证件类型：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身份证</w:t>
            </w:r>
          </w:p>
          <w:p>
            <w:pPr>
              <w:pStyle w:val="10"/>
              <w:spacing w:before="44" w:line="216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 xml:space="preserve">证件号码：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260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10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9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10"/>
              <w:spacing w:before="62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  <w:p>
            <w:pPr>
              <w:pStyle w:val="10"/>
              <w:spacing w:before="30" w:line="209" w:lineRule="auto"/>
              <w:ind w:left="85"/>
            </w:pPr>
            <w:r>
              <w:rPr>
                <w:color w:val="231F20"/>
                <w:spacing w:val="-1"/>
              </w:rPr>
              <w:t>法定代表人 / 负责人：                           职务：              联系电话：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9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100" w:line="170" w:lineRule="auto"/>
              <w:ind w:left="8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10"/>
              <w:spacing w:before="49" w:line="207" w:lineRule="auto"/>
              <w:ind w:left="50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张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10"/>
              <w:spacing w:before="62" w:line="222" w:lineRule="auto"/>
              <w:ind w:left="50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 xml:space="preserve">单位：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×× 律师事务所                      </w:t>
            </w:r>
            <w:r>
              <w:rPr>
                <w:color w:val="231F20"/>
                <w:spacing w:val="-2"/>
              </w:rPr>
              <w:t>职</w:t>
            </w:r>
            <w:r>
              <w:rPr>
                <w:color w:val="231F20"/>
                <w:spacing w:val="-3"/>
              </w:rPr>
              <w:t>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律师</w:t>
            </w:r>
          </w:p>
          <w:p>
            <w:pPr>
              <w:pStyle w:val="10"/>
              <w:spacing w:before="50" w:line="231" w:lineRule="auto"/>
              <w:ind w:left="50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10"/>
              <w:spacing w:before="53" w:line="206" w:lineRule="auto"/>
              <w:ind w:left="82" w:right="953" w:firstLine="420"/>
            </w:pPr>
            <w:r>
              <w:rPr>
                <w:color w:val="231F20"/>
                <w:spacing w:val="-1"/>
              </w:rPr>
              <w:t>代理权限：一般授权</w:t>
            </w:r>
            <w:r>
              <w:rPr>
                <w:rFonts w:hint="default" w:ascii="Wingdings 2" w:hAnsi="Wingdings 2" w:cs="Wingdings 2"/>
                <w:color w:val="231F20"/>
                <w:spacing w:val="2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 xml:space="preserve">特别授权□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</w:tbl>
    <w:p>
      <w:pPr>
        <w:pStyle w:val="4"/>
      </w:pPr>
    </w:p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9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9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>
            <w:pPr>
              <w:pStyle w:val="10"/>
              <w:spacing w:before="68" w:line="208" w:lineRule="auto"/>
              <w:ind w:left="69"/>
            </w:pPr>
            <w:r>
              <w:rPr>
                <w:color w:val="231F20"/>
                <w:spacing w:val="-2"/>
              </w:rPr>
              <w:t>（行政机关或者法律、</w:t>
            </w:r>
          </w:p>
          <w:p>
            <w:pPr>
              <w:pStyle w:val="10"/>
              <w:spacing w:before="68" w:line="208" w:lineRule="auto"/>
              <w:ind w:left="293"/>
            </w:pPr>
            <w:r>
              <w:rPr>
                <w:color w:val="231F20"/>
                <w:spacing w:val="-1"/>
              </w:rPr>
              <w:t>法规、规章授权的</w:t>
            </w:r>
          </w:p>
          <w:p>
            <w:pPr>
              <w:pStyle w:val="10"/>
              <w:spacing w:before="70" w:line="206" w:lineRule="auto"/>
              <w:ind w:left="870"/>
            </w:pPr>
            <w:r>
              <w:rPr>
                <w:color w:val="231F20"/>
                <w:spacing w:val="1"/>
              </w:rPr>
              <w:t>组织）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1" w:line="230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8"/>
              </w:rPr>
              <w:t xml:space="preserve">名称：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×× 省  ×× 市自然资源和规划局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38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区分局</w:t>
            </w:r>
          </w:p>
          <w:p>
            <w:pPr>
              <w:pStyle w:val="10"/>
              <w:spacing w:before="39" w:line="230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4"/>
              </w:rPr>
              <w:t>住所地（主要办事机构所在地</w:t>
            </w:r>
            <w:r>
              <w:rPr>
                <w:color w:val="231F20"/>
                <w:spacing w:val="-5"/>
              </w:rPr>
              <w:t>）：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4"/>
              </w:rPr>
              <w:t>×× 省  ×× 市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4"/>
              </w:rPr>
              <w:t>区  ×× 街道</w:t>
            </w:r>
            <w:r>
              <w:rPr>
                <w:rFonts w:ascii="方正楷体_GBK" w:hAnsi="方正楷体_GBK" w:eastAsia="方正楷体_GBK" w:cs="方正楷体_GBK"/>
                <w:color w:val="231F20"/>
                <w:spacing w:val="4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4"/>
              </w:rPr>
              <w:t>×× 号</w:t>
            </w:r>
          </w:p>
          <w:p>
            <w:pPr>
              <w:pStyle w:val="10"/>
              <w:spacing w:before="40" w:line="229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王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</w:rPr>
              <w:t xml:space="preserve">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局长</w:t>
            </w:r>
          </w:p>
          <w:p>
            <w:pPr>
              <w:pStyle w:val="10"/>
              <w:spacing w:before="40" w:line="218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9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6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10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10"/>
              <w:spacing w:before="62"/>
              <w:ind w:left="99"/>
            </w:pPr>
            <w:r>
              <w:rPr>
                <w:color w:val="231F20"/>
                <w:spacing w:val="-5"/>
              </w:rPr>
              <w:t>出生日期：</w:t>
            </w:r>
            <w:r>
              <w:rPr>
                <w:color w:val="231F20"/>
                <w:spacing w:val="4"/>
              </w:rPr>
              <w:t xml:space="preserve">      </w:t>
            </w:r>
            <w:r>
              <w:rPr>
                <w:color w:val="231F20"/>
                <w:spacing w:val="-5"/>
              </w:rPr>
              <w:t>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5"/>
              </w:rPr>
              <w:t>月</w:t>
            </w:r>
            <w:r>
              <w:rPr>
                <w:color w:val="231F20"/>
              </w:rPr>
              <w:t xml:space="preserve">         </w:t>
            </w:r>
            <w:r>
              <w:rPr>
                <w:color w:val="231F20"/>
                <w:spacing w:val="-5"/>
              </w:rPr>
              <w:t>日                 民族：</w:t>
            </w:r>
          </w:p>
          <w:p>
            <w:pPr>
              <w:pStyle w:val="10"/>
              <w:spacing w:before="26" w:line="239" w:lineRule="auto"/>
              <w:ind w:left="85"/>
            </w:pPr>
            <w:r>
              <w:rPr>
                <w:color w:val="231F20"/>
              </w:rPr>
              <w:t xml:space="preserve">工作单位：                                              职务：       </w:t>
            </w:r>
            <w:r>
              <w:rPr>
                <w:color w:val="231F20"/>
                <w:spacing w:val="-1"/>
              </w:rPr>
              <w:t xml:space="preserve">       联系电话：</w:t>
            </w:r>
          </w:p>
          <w:p>
            <w:pPr>
              <w:pStyle w:val="10"/>
              <w:spacing w:before="27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10"/>
              <w:spacing w:before="43" w:line="237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254" w:line="209" w:lineRule="auto"/>
              <w:ind w:left="816"/>
            </w:pPr>
            <w:r>
              <w:rPr>
                <w:color w:val="231F20"/>
                <w:spacing w:val="-1"/>
              </w:rPr>
              <w:t>第三人</w:t>
            </w:r>
          </w:p>
          <w:p>
            <w:pPr>
              <w:pStyle w:val="10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7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10"/>
              <w:spacing w:before="62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  <w:p>
            <w:pPr>
              <w:pStyle w:val="10"/>
              <w:spacing w:before="30" w:line="209" w:lineRule="auto"/>
              <w:ind w:left="85"/>
            </w:pPr>
            <w:r>
              <w:rPr>
                <w:color w:val="231F20"/>
                <w:spacing w:val="-1"/>
              </w:rPr>
              <w:t>法定代表人 / 负责人：                           职务：              联系电话：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1" w:lineRule="auto"/>
              <w:ind w:left="406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2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（可完整表述诉讼请求；为方便、准确梳理要点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98" w:line="171" w:lineRule="auto"/>
              <w:ind w:left="102"/>
            </w:pPr>
            <w:r>
              <w:rPr>
                <w:color w:val="231F20"/>
                <w:spacing w:val="-9"/>
              </w:rPr>
              <w:t>1.</w:t>
            </w:r>
            <w:r>
              <w:rPr>
                <w:rFonts w:hint="default" w:ascii="Wingdings 2" w:hAnsi="Wingdings 2" w:cs="Wingdings 2"/>
                <w:color w:val="231F20"/>
                <w:spacing w:val="-15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5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9"/>
              </w:rPr>
              <w:t>撤销行政许可行为</w:t>
            </w:r>
          </w:p>
        </w:tc>
        <w:tc>
          <w:tcPr>
            <w:tcW w:w="7074" w:type="dxa"/>
            <w:vMerge w:val="restart"/>
            <w:tcBorders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9" w:line="260" w:lineRule="auto"/>
              <w:ind w:left="88" w:hanging="6"/>
            </w:pPr>
            <w:r>
              <w:rPr>
                <w:color w:val="231F20"/>
                <w:spacing w:val="8"/>
              </w:rPr>
              <w:t>说明：此处行政许可行为包含准予许可、不予许可，变更、延续、撤回、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3"/>
              </w:rPr>
              <w:t>注销、撤销许可等行为。</w:t>
            </w: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9" w:line="259" w:lineRule="auto"/>
              <w:ind w:left="86" w:right="80" w:hanging="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具体内容：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请求撤销被告作出的</w:t>
            </w:r>
            <w:r>
              <w:rPr>
                <w:rFonts w:ascii="方正楷体_GBK" w:hAnsi="方正楷体_GBK" w:eastAsia="方正楷体_GBK" w:cs="方正楷体_GBK"/>
                <w:color w:val="231F20"/>
                <w:spacing w:val="5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资规审字〔2022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〕×× 号《不予行政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4"/>
              </w:rPr>
              <w:t>许可决定书》。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8" w:line="236" w:lineRule="auto"/>
              <w:ind w:left="84" w:right="84"/>
            </w:pPr>
            <w:r>
              <w:rPr>
                <w:color w:val="231F20"/>
                <w:spacing w:val="-3"/>
              </w:rPr>
              <w:t>2.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  <w:spacing w:val="-3"/>
              </w:rPr>
              <w:t>□确认行政许可行为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违法</w:t>
            </w:r>
          </w:p>
        </w:tc>
        <w:tc>
          <w:tcPr>
            <w:tcW w:w="7074" w:type="dxa"/>
            <w:vMerge w:val="continue"/>
            <w:tcBorders>
              <w:top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8" w:line="236" w:lineRule="auto"/>
              <w:ind w:left="82" w:right="84" w:firstLine="6"/>
            </w:pPr>
            <w:r>
              <w:rPr>
                <w:color w:val="231F20"/>
                <w:spacing w:val="-3"/>
              </w:rPr>
              <w:t>3.</w:t>
            </w:r>
            <w:r>
              <w:rPr>
                <w:color w:val="231F20"/>
                <w:spacing w:val="23"/>
                <w:w w:val="101"/>
              </w:rPr>
              <w:t xml:space="preserve"> </w:t>
            </w:r>
            <w:r>
              <w:rPr>
                <w:color w:val="231F20"/>
                <w:spacing w:val="-3"/>
              </w:rPr>
              <w:t>□确认行政许可行为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无效</w:t>
            </w:r>
          </w:p>
        </w:tc>
        <w:tc>
          <w:tcPr>
            <w:tcW w:w="7074" w:type="dxa"/>
            <w:vMerge w:val="continue"/>
            <w:tcBorders>
              <w:top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8" w:line="208" w:lineRule="auto"/>
              <w:ind w:left="82"/>
            </w:pPr>
            <w:r>
              <w:rPr>
                <w:color w:val="231F20"/>
                <w:spacing w:val="-2"/>
              </w:rPr>
              <w:t>4.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  <w:spacing w:val="-2"/>
              </w:rPr>
              <w:t>□变更行政许可行为</w:t>
            </w:r>
          </w:p>
        </w:tc>
        <w:tc>
          <w:tcPr>
            <w:tcW w:w="7074" w:type="dxa"/>
            <w:vMerge w:val="continue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8" w:line="236" w:lineRule="auto"/>
              <w:ind w:left="83" w:right="84" w:firstLine="2"/>
            </w:pPr>
            <w:r>
              <w:rPr>
                <w:color w:val="231F20"/>
                <w:spacing w:val="-3"/>
              </w:rPr>
              <w:t>5.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  <w:spacing w:val="-3"/>
              </w:rPr>
              <w:t>□责令被告采取补救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措施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256" w:line="210" w:lineRule="auto"/>
              <w:ind w:left="85"/>
            </w:pPr>
            <w:r>
              <w:rPr>
                <w:color w:val="231F20"/>
                <w:spacing w:val="-4"/>
              </w:rPr>
              <w:t>补救措施的具体内容：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257" w:line="209" w:lineRule="auto"/>
              <w:ind w:left="86"/>
            </w:pPr>
            <w:r>
              <w:rPr>
                <w:color w:val="231F20"/>
                <w:spacing w:val="-3"/>
              </w:rPr>
              <w:t>6.</w:t>
            </w:r>
            <w:r>
              <w:rPr>
                <w:color w:val="231F20"/>
                <w:spacing w:val="28"/>
              </w:rPr>
              <w:t xml:space="preserve"> </w:t>
            </w:r>
            <w:r>
              <w:rPr>
                <w:color w:val="231F20"/>
                <w:spacing w:val="-3"/>
              </w:rPr>
              <w:t>□被告承担赔偿责任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5" w:line="237" w:lineRule="auto"/>
              <w:ind w:left="83" w:right="5554"/>
            </w:pPr>
            <w:r>
              <w:rPr>
                <w:color w:val="231F20"/>
                <w:spacing w:val="-7"/>
              </w:rPr>
              <w:t>具体赔偿请求：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0"/>
              </w:rPr>
              <w:t>依据：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258" w:line="208" w:lineRule="auto"/>
              <w:ind w:left="84"/>
            </w:pPr>
            <w:r>
              <w:rPr>
                <w:color w:val="231F20"/>
                <w:spacing w:val="-1"/>
              </w:rPr>
              <w:t>7. 是否主张诉讼费用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103" w:line="204" w:lineRule="auto"/>
              <w:ind w:left="100" w:right="6492" w:firstLine="24"/>
            </w:pPr>
            <w:r>
              <w:rPr>
                <w:rFonts w:hint="default" w:ascii="Wingdings 2" w:hAnsi="Wingdings 2" w:eastAsia="微软雅黑" w:cs="Wingdings 2"/>
                <w:color w:val="231F20"/>
                <w:spacing w:val="4"/>
                <w:sz w:val="23"/>
                <w:szCs w:val="23"/>
                <w:lang w:eastAsia="zh-CN"/>
              </w:rPr>
              <w:t>R</w:t>
            </w:r>
            <w:r>
              <w:rPr>
                <w:color w:val="231F20"/>
                <w:spacing w:val="4"/>
              </w:rPr>
              <w:t>是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6"/>
              </w:rPr>
              <w:t>□否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95" w:line="173" w:lineRule="auto"/>
              <w:ind w:left="88"/>
            </w:pPr>
            <w:r>
              <w:rPr>
                <w:color w:val="231F20"/>
                <w:spacing w:val="-6"/>
              </w:rPr>
              <w:t>8.</w:t>
            </w:r>
            <w:r>
              <w:rPr>
                <w:rFonts w:hint="default" w:ascii="Wingdings 2" w:hAnsi="Wingdings 2" w:eastAsia="微软雅黑" w:cs="Wingdings 2"/>
                <w:color w:val="231F20"/>
                <w:spacing w:val="-6"/>
                <w:sz w:val="23"/>
                <w:szCs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7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6"/>
              </w:rPr>
              <w:t>其他请求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94" w:line="230" w:lineRule="auto"/>
              <w:ind w:left="92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责令被告重新向原告颁发</w:t>
            </w:r>
            <w:r>
              <w:rPr>
                <w:rFonts w:ascii="方正楷体_GBK" w:hAnsi="方正楷体_GBK" w:eastAsia="方正楷体_GBK" w:cs="方正楷体_GBK"/>
                <w:color w:val="231F20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×× 市建设工程规划许可证。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1" w:line="198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252" w:lineRule="auto"/>
              <w:ind w:left="88" w:right="86" w:hanging="6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3"/>
                <w:sz w:val="21"/>
                <w:szCs w:val="21"/>
              </w:rPr>
              <w:t>街道办事处书记通过现场查看，已帮原告调整并手工绘制了符合规划要求的地基图纸，被告可以按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该图纸给原告颁发建设工程规划许可证。</w:t>
            </w:r>
          </w:p>
        </w:tc>
      </w:tr>
    </w:tbl>
    <w:p>
      <w:pPr>
        <w:pStyle w:val="4"/>
      </w:pPr>
    </w:p>
    <w:p>
      <w:pPr>
        <w:sectPr>
          <w:footerReference r:id="rId6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9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5" w:line="238" w:lineRule="auto"/>
              <w:ind w:left="101" w:right="84" w:firstLine="1"/>
            </w:pPr>
            <w:r>
              <w:rPr>
                <w:color w:val="231F20"/>
                <w:spacing w:val="-5"/>
              </w:rPr>
              <w:t>1.</w:t>
            </w:r>
            <w:r>
              <w:rPr>
                <w:color w:val="231F20"/>
                <w:spacing w:val="31"/>
                <w:w w:val="101"/>
              </w:rPr>
              <w:t xml:space="preserve"> </w:t>
            </w:r>
            <w:r>
              <w:rPr>
                <w:color w:val="231F20"/>
                <w:spacing w:val="-5"/>
              </w:rPr>
              <w:t>申请人提出行政许可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的时间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251" w:line="229" w:lineRule="auto"/>
              <w:ind w:left="86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2022 年 4</w:t>
            </w:r>
            <w:r>
              <w:rPr>
                <w:rFonts w:ascii="方正楷体_GBK" w:hAnsi="方正楷体_GBK" w:eastAsia="方正楷体_GBK" w:cs="方正楷体_GBK"/>
                <w:color w:val="231F20"/>
                <w:spacing w:val="28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15</w:t>
            </w:r>
            <w:r>
              <w:rPr>
                <w:rFonts w:ascii="方正楷体_GBK" w:hAnsi="方正楷体_GBK" w:eastAsia="方正楷体_GBK" w:cs="方正楷体_GBK"/>
                <w:color w:val="231F20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4" w:line="237" w:lineRule="auto"/>
              <w:ind w:left="83" w:right="84" w:firstLine="2"/>
            </w:pPr>
            <w:r>
              <w:rPr>
                <w:color w:val="231F20"/>
                <w:spacing w:val="-1"/>
              </w:rPr>
              <w:t>2. 行政许可决定文号及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作出时间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0" w:line="227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 xml:space="preserve">文号：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资规审字〔2022〕×× 号</w:t>
            </w:r>
          </w:p>
          <w:p>
            <w:pPr>
              <w:pStyle w:val="10"/>
              <w:spacing w:before="42" w:line="218" w:lineRule="auto"/>
              <w:ind w:left="9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5"/>
              </w:rPr>
              <w:t>时间：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2022 年 5</w:t>
            </w:r>
            <w:r>
              <w:rPr>
                <w:rFonts w:ascii="方正楷体_GBK" w:hAnsi="方正楷体_GBK" w:eastAsia="方正楷体_GBK" w:cs="方正楷体_GBK"/>
                <w:color w:val="231F20"/>
                <w:spacing w:val="3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月 5  日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2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63" w:lineRule="auto"/>
              <w:ind w:left="85" w:right="84" w:firstLine="3"/>
            </w:pPr>
            <w:r>
              <w:rPr>
                <w:color w:val="231F20"/>
                <w:spacing w:val="-1"/>
              </w:rPr>
              <w:t>3. 行政许可行为是否存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在违法之处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91" w:line="248" w:lineRule="auto"/>
              <w:ind w:left="85" w:right="86" w:firstLine="39"/>
              <w:jc w:val="both"/>
              <w:rPr>
                <w:rFonts w:ascii="方正楷体_GBK" w:hAnsi="方正楷体_GBK" w:eastAsia="方正楷体_GBK" w:cs="方正楷体_GBK"/>
              </w:rPr>
            </w:pPr>
            <w:r>
              <w:rPr>
                <w:rFonts w:hint="default" w:ascii="Wingdings 2" w:hAnsi="Wingdings 2" w:eastAsia="微软雅黑" w:cs="Wingdings 2"/>
                <w:color w:val="231F20"/>
                <w:spacing w:val="2"/>
                <w:sz w:val="23"/>
                <w:szCs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1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2"/>
              </w:rPr>
              <w:t>是    具体情形：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>原告房屋批准重建临时规划许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>可证被撤销后，原告多次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</w:rPr>
              <w:t>向相关部门反映情况，街道办事处书记通过现场查看，已帮原告调整并手</w:t>
            </w:r>
            <w:r>
              <w:rPr>
                <w:rFonts w:ascii="方正楷体_GBK" w:hAnsi="方正楷体_GBK" w:eastAsia="方正楷体_GBK" w:cs="方正楷体_GBK"/>
                <w:color w:val="231F20"/>
                <w:spacing w:val="6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</w:rPr>
              <w:t>工绘制了符合规划要求的地基图纸。被告可以按该图纸给原告颁发建设工</w:t>
            </w:r>
            <w:r>
              <w:rPr>
                <w:rFonts w:ascii="方正楷体_GBK" w:hAnsi="方正楷体_GBK" w:eastAsia="方正楷体_GBK" w:cs="方正楷体_GBK"/>
                <w:color w:val="231F20"/>
                <w:spacing w:val="8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程规划许可证。</w:t>
            </w:r>
          </w:p>
          <w:p>
            <w:pPr>
              <w:pStyle w:val="10"/>
              <w:spacing w:before="38" w:line="200" w:lineRule="auto"/>
              <w:ind w:left="100"/>
            </w:pPr>
            <w:r>
              <w:rPr>
                <w:color w:val="231F20"/>
                <w:spacing w:val="-6"/>
              </w:rPr>
              <w:t>□否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2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61" w:lineRule="auto"/>
              <w:ind w:left="83" w:right="84" w:hanging="1"/>
              <w:jc w:val="both"/>
            </w:pPr>
            <w:r>
              <w:rPr>
                <w:color w:val="231F20"/>
                <w:spacing w:val="-1"/>
              </w:rPr>
              <w:t>4. 是否就同一争议申请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22"/>
              </w:rPr>
              <w:t>过复议或者提起过其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他诉讼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96" w:line="173" w:lineRule="auto"/>
              <w:ind w:left="125"/>
            </w:pPr>
            <w:r>
              <w:rPr>
                <w:rFonts w:hint="default" w:ascii="Wingdings 2" w:hAnsi="Wingdings 2" w:eastAsia="微软雅黑" w:cs="Wingdings 2"/>
                <w:color w:val="231F20"/>
                <w:spacing w:val="-3"/>
                <w:sz w:val="23"/>
                <w:szCs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3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3"/>
              </w:rPr>
              <w:t>是    列明案号、时间、受理机关、处理结果等</w:t>
            </w:r>
            <w:r>
              <w:rPr>
                <w:color w:val="231F20"/>
                <w:spacing w:val="-4"/>
              </w:rPr>
              <w:t>具体情况：</w:t>
            </w:r>
          </w:p>
          <w:p>
            <w:pPr>
              <w:spacing w:before="43" w:line="266" w:lineRule="auto"/>
              <w:ind w:left="85" w:right="78" w:firstLine="50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×× 市规划管理局于 2009 年 7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14  日作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出  × 规复决字〔2009〕× 号《行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政复议决定书》，维持  ×× 市规划管理局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5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区分局作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出的《不予行政许</w:t>
            </w:r>
          </w:p>
          <w:p>
            <w:pPr>
              <w:pStyle w:val="10"/>
              <w:spacing w:before="23" w:line="243" w:lineRule="auto"/>
              <w:ind w:left="100" w:right="5855" w:hanging="5"/>
            </w:pPr>
            <w:r>
              <w:rPr>
                <w:rFonts w:ascii="方正楷体_GBK" w:hAnsi="方正楷体_GBK" w:eastAsia="方正楷体_GBK" w:cs="方正楷体_GBK"/>
                <w:color w:val="231F20"/>
                <w:spacing w:val="-25"/>
              </w:rPr>
              <w:t>可决定书》。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6"/>
              </w:rPr>
              <w:t>□否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90" w:line="235" w:lineRule="auto"/>
              <w:ind w:right="84" w:firstLine="117"/>
            </w:pPr>
            <w:r>
              <w:rPr>
                <w:color w:val="231F20"/>
                <w:spacing w:val="-4"/>
              </w:rPr>
              <w:t>5. 其他需要说明的内容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9" w:line="209" w:lineRule="auto"/>
              <w:jc w:val="right"/>
            </w:pPr>
            <w:r>
              <w:rPr>
                <w:color w:val="231F20"/>
                <w:spacing w:val="-11"/>
              </w:rPr>
              <w:t>6. 证据清单（可另附页）</w:t>
            </w:r>
          </w:p>
        </w:tc>
        <w:tc>
          <w:tcPr>
            <w:tcW w:w="707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93" w:line="208" w:lineRule="auto"/>
              <w:ind w:left="103"/>
            </w:pPr>
            <w:r>
              <w:rPr>
                <w:color w:val="231F20"/>
                <w:spacing w:val="-2"/>
              </w:rPr>
              <w:t>1. 行政许可 / 不予许可决定书</w:t>
            </w:r>
          </w:p>
          <w:p>
            <w:pPr>
              <w:pStyle w:val="10"/>
              <w:spacing w:before="65" w:line="210" w:lineRule="auto"/>
              <w:ind w:left="85"/>
            </w:pPr>
            <w:r>
              <w:rPr>
                <w:color w:val="231F20"/>
                <w:spacing w:val="-1"/>
              </w:rPr>
              <w:t>2. 符合 / 不符合许可条件的证明材料</w:t>
            </w:r>
          </w:p>
          <w:p>
            <w:pPr>
              <w:pStyle w:val="10"/>
              <w:spacing w:before="66" w:line="209" w:lineRule="auto"/>
              <w:ind w:left="89"/>
            </w:pPr>
            <w:r>
              <w:rPr>
                <w:color w:val="231F20"/>
                <w:spacing w:val="-2"/>
              </w:rPr>
              <w:t>3. 其他</w:t>
            </w:r>
          </w:p>
        </w:tc>
      </w:tr>
    </w:tbl>
    <w:p>
      <w:pPr>
        <w:spacing w:before="171" w:line="224" w:lineRule="auto"/>
        <w:ind w:left="5379" w:right="20" w:hanging="43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29"/>
          <w:sz w:val="30"/>
          <w:szCs w:val="30"/>
        </w:rPr>
        <w:t>具状人（签字、盖章</w:t>
      </w:r>
      <w:r>
        <w:rPr>
          <w:rFonts w:ascii="方正小标宋_GBK" w:hAnsi="方正小标宋_GBK" w:eastAsia="方正小标宋_GBK" w:cs="方正小标宋_GBK"/>
          <w:color w:val="231F20"/>
          <w:spacing w:val="1"/>
          <w:sz w:val="30"/>
          <w:szCs w:val="30"/>
        </w:rPr>
        <w:t>）：</w:t>
      </w:r>
      <w:r>
        <w:rPr>
          <w:rFonts w:ascii="方正楷体_GBK" w:hAnsi="方正楷体_GBK" w:eastAsia="方正楷体_GBK" w:cs="方正楷体_GBK"/>
          <w:color w:val="231F20"/>
          <w:spacing w:val="-29"/>
          <w:sz w:val="30"/>
          <w:szCs w:val="30"/>
        </w:rPr>
        <w:t>刘</w:t>
      </w:r>
      <w:r>
        <w:rPr>
          <w:rFonts w:ascii="方正楷体_GBK" w:hAnsi="方正楷体_GBK" w:eastAsia="方正楷体_GBK" w:cs="方正楷体_GBK"/>
          <w:color w:val="231F20"/>
          <w:spacing w:val="59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9"/>
          <w:sz w:val="30"/>
          <w:szCs w:val="30"/>
        </w:rPr>
        <w:t>××</w:t>
      </w:r>
      <w:r>
        <w:rPr>
          <w:rFonts w:ascii="方正楷体_GBK" w:hAnsi="方正楷体_GBK" w:eastAsia="方正楷体_GBK" w:cs="方正楷体_GBK"/>
          <w:color w:val="231F20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 xml:space="preserve">日期：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×× 年  ××</w:t>
      </w:r>
      <w:r>
        <w:rPr>
          <w:rFonts w:ascii="方正楷体_GBK" w:hAnsi="方正楷体_GBK" w:eastAsia="方正楷体_GBK" w:cs="方正楷体_GBK"/>
          <w:color w:val="231F20"/>
          <w:spacing w:val="42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月  ××  日</w:t>
      </w:r>
    </w:p>
    <w:p>
      <w:pPr>
        <w:spacing w:before="169" w:line="219" w:lineRule="auto"/>
        <w:ind w:left="5428" w:hanging="3954"/>
        <w:rPr>
          <w:rFonts w:ascii="方正楷体_GBK" w:hAnsi="方正楷体_GBK" w:eastAsia="方正楷体_GBK" w:cs="方正楷体_GBK"/>
          <w:sz w:val="30"/>
          <w:szCs w:val="30"/>
        </w:rPr>
      </w:pPr>
      <w:bookmarkStart w:id="0" w:name="_GoBack"/>
      <w:bookmarkEnd w:id="0"/>
    </w:p>
    <w:sectPr>
      <w:footerReference r:id="rId7" w:type="default"/>
      <w:pgSz w:w="11906" w:h="16838"/>
      <w:pgMar w:top="400" w:right="1417" w:bottom="998" w:left="1133" w:header="0" w:footer="81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"/>
      <w:jc w:val="right"/>
      <w:rPr>
        <w:rFonts w:ascii="Times New Roman" w:hAnsi="Times New Roman" w:eastAsia="Times New Roman" w:cs="Times New Roman"/>
        <w:sz w:val="21"/>
        <w:szCs w:val="21"/>
      </w:rPr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trackRevisions w:val="1"/>
  <w:documentProtection w:enforcement="0"/>
  <w:defaultTabStop w:val="500"/>
  <w:hyphenationZone w:val="360"/>
  <w:evenAndOddHeaders w:val="1"/>
  <w:displayHorizontalDrawingGridEvery w:val="1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jA1ZDA3ZWU1ODI5Y2EyM2Q5YjAxYjk0NDQ4MGIifQ=="/>
  </w:docVars>
  <w:rsids>
    <w:rsidRoot w:val="00000000"/>
    <w:rsid w:val="05156198"/>
    <w:rsid w:val="057549D3"/>
    <w:rsid w:val="05922349"/>
    <w:rsid w:val="0890203D"/>
    <w:rsid w:val="0B8C6CF8"/>
    <w:rsid w:val="0EEEE2EE"/>
    <w:rsid w:val="1BB82A97"/>
    <w:rsid w:val="1DAE4148"/>
    <w:rsid w:val="20622BA0"/>
    <w:rsid w:val="33DA9E9B"/>
    <w:rsid w:val="3A031708"/>
    <w:rsid w:val="3AEB0608"/>
    <w:rsid w:val="3CE8434E"/>
    <w:rsid w:val="3F47EB2B"/>
    <w:rsid w:val="3F9FDA55"/>
    <w:rsid w:val="3FDF4AB0"/>
    <w:rsid w:val="3FEFD56B"/>
    <w:rsid w:val="3FFCB97D"/>
    <w:rsid w:val="4B717A4F"/>
    <w:rsid w:val="53DB51DC"/>
    <w:rsid w:val="55835DCE"/>
    <w:rsid w:val="5646061F"/>
    <w:rsid w:val="576F55A7"/>
    <w:rsid w:val="59BDB788"/>
    <w:rsid w:val="5BEF04A4"/>
    <w:rsid w:val="5F3E0651"/>
    <w:rsid w:val="5F4F5ADA"/>
    <w:rsid w:val="5FBFE48F"/>
    <w:rsid w:val="64146D2A"/>
    <w:rsid w:val="64715B3A"/>
    <w:rsid w:val="681D65CC"/>
    <w:rsid w:val="68A26E3A"/>
    <w:rsid w:val="69271AFF"/>
    <w:rsid w:val="6B99415D"/>
    <w:rsid w:val="6DDF034E"/>
    <w:rsid w:val="6E97D185"/>
    <w:rsid w:val="6FB32028"/>
    <w:rsid w:val="72FFF92E"/>
    <w:rsid w:val="775FFE76"/>
    <w:rsid w:val="77994615"/>
    <w:rsid w:val="7AEC944A"/>
    <w:rsid w:val="7DCE6B2B"/>
    <w:rsid w:val="7DDD7FB7"/>
    <w:rsid w:val="7EFFA409"/>
    <w:rsid w:val="7F67DE2C"/>
    <w:rsid w:val="7F7F2C22"/>
    <w:rsid w:val="7FB5D95A"/>
    <w:rsid w:val="9FFE29DF"/>
    <w:rsid w:val="AFDF088E"/>
    <w:rsid w:val="AFEBDF86"/>
    <w:rsid w:val="B3D34B61"/>
    <w:rsid w:val="BA23968D"/>
    <w:rsid w:val="BBEF5D6A"/>
    <w:rsid w:val="BBFC5E68"/>
    <w:rsid w:val="BCFD7A76"/>
    <w:rsid w:val="BD6B81A0"/>
    <w:rsid w:val="BF3E99BB"/>
    <w:rsid w:val="C9EF6A62"/>
    <w:rsid w:val="CD7FAD0D"/>
    <w:rsid w:val="D7B5F79C"/>
    <w:rsid w:val="DBA9DAA9"/>
    <w:rsid w:val="DBDB9F78"/>
    <w:rsid w:val="DD7F6448"/>
    <w:rsid w:val="E3A7CB25"/>
    <w:rsid w:val="EE0F614E"/>
    <w:rsid w:val="EE7CA6F3"/>
    <w:rsid w:val="EFF7845E"/>
    <w:rsid w:val="F1D7E444"/>
    <w:rsid w:val="F1EAF164"/>
    <w:rsid w:val="F5F3FF2A"/>
    <w:rsid w:val="F71A9D55"/>
    <w:rsid w:val="F73DB915"/>
    <w:rsid w:val="F7874722"/>
    <w:rsid w:val="F7DBDE27"/>
    <w:rsid w:val="F9E930F4"/>
    <w:rsid w:val="FC3FDAE6"/>
    <w:rsid w:val="FCEFA4CD"/>
    <w:rsid w:val="FDBF986F"/>
    <w:rsid w:val="FE7A7E98"/>
    <w:rsid w:val="FEA47172"/>
    <w:rsid w:val="FF2D6B59"/>
    <w:rsid w:val="FFBED09F"/>
    <w:rsid w:val="FFDF80FA"/>
    <w:rsid w:val="FFF7173D"/>
    <w:rsid w:val="FFFD6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Arial" w:hAnsi="Arial" w:eastAsia="仿宋"/>
      <w:b/>
      <w:kern w:val="44"/>
      <w:sz w:val="21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24</Pages>
  <Words>469698</Words>
  <Characters>482174</Characters>
  <TotalTime>0</TotalTime>
  <ScaleCrop>false</ScaleCrop>
  <LinksUpToDate>false</LinksUpToDate>
  <CharactersWithSpaces>636191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2025-06-01T01:01:00Z</dcterms:created>
  <dc:creator>Administrator</dc:creator>
  <cp:lastModifiedBy>Administrator</cp:lastModifiedBy>
  <dcterms:modified xsi:type="dcterms:W3CDTF">2025-07-25T08:52:13Z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2025-05-31T18:41:00Z</vt:filetime>
  </property>
  <property fmtid="{D5CDD505-2E9C-101B-9397-08002B2CF9AE}" pid="4" name="KSOProductBuildVer">
    <vt:lpwstr>2052-11.8.6.8810</vt:lpwstr>
  </property>
  <property fmtid="{D5CDD505-2E9C-101B-9397-08002B2CF9AE}" pid="5" name="ICV">
    <vt:lpwstr>6485FC74FBA949048CB2F0B54A9F1AAA_13</vt:lpwstr>
  </property>
  <property fmtid="{D5CDD505-2E9C-101B-9397-08002B2CF9AE}" pid="6" name="KSOTemplateDocerSaveRecord">
    <vt:lpwstr>eyJoZGlkIjoiMDg0MGVhYzM1YjM2NGYxZDg4ZWM4MjIxNGQ2YWI5OTUiLCJ1c2VySWQiOiI2OTg4MzU4NjYifQ==</vt:lpwstr>
  </property>
</Properties>
</file>