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1" w:lineRule="auto"/>
        <w:ind w:left="2494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2"/>
          <w:sz w:val="44"/>
          <w:szCs w:val="44"/>
        </w:rPr>
        <w:t>确认优先购买权申请书</w:t>
      </w:r>
    </w:p>
    <w:p>
      <w:pPr>
        <w:spacing w:before="54" w:line="235" w:lineRule="auto"/>
        <w:ind w:left="15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2"/>
          <w:sz w:val="36"/>
          <w:szCs w:val="36"/>
        </w:rPr>
        <w:t>（网络司法拍卖确认优先购买权人用）</w:t>
      </w:r>
    </w:p>
    <w:p>
      <w:pPr>
        <w:spacing w:line="16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47" w:lineRule="auto"/>
              <w:ind w:left="84" w:right="88" w:firstLine="432"/>
            </w:pPr>
            <w:r>
              <w:rPr>
                <w:color w:val="231F20"/>
                <w:spacing w:val="3"/>
              </w:rPr>
              <w:t>1. 优先购买权人经人民法院确认后，取得优先竞买资格以及优先竞买代</w:t>
            </w:r>
            <w:r>
              <w:rPr>
                <w:color w:val="231F20"/>
                <w:spacing w:val="2"/>
              </w:rPr>
              <w:t>码、参拍密码，并以优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先竞买代码参与竞买；未经确认的，不得以优先购买权人身份参与竞买。</w:t>
            </w:r>
          </w:p>
          <w:p>
            <w:pPr>
              <w:pStyle w:val="9"/>
              <w:spacing w:before="33" w:line="244" w:lineRule="auto"/>
              <w:ind w:left="80" w:right="82" w:firstLine="418"/>
            </w:pPr>
            <w:r>
              <w:rPr>
                <w:color w:val="231F20"/>
                <w:spacing w:val="3"/>
              </w:rPr>
              <w:t>2. 本表所涉内容系针对申请确认优先购买权资格专用，有些内容可能与您的具体申请无关，您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2"/>
              </w:rPr>
              <w:t>认为与申请无关的项目可以填“无”或不填</w:t>
            </w:r>
            <w:r>
              <w:rPr>
                <w:color w:val="231F20"/>
                <w:spacing w:val="1"/>
              </w:rPr>
              <w:t>；对于本表中勾选项可以在对应项打“√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重要内容需要列明的，可以另附页填写。</w:t>
            </w:r>
          </w:p>
          <w:p>
            <w:pPr>
              <w:pStyle w:val="9"/>
              <w:spacing w:before="63" w:line="244" w:lineRule="auto"/>
              <w:ind w:left="85" w:right="89" w:firstLine="417"/>
            </w:pPr>
            <w:r>
              <w:rPr>
                <w:color w:val="231F20"/>
                <w:spacing w:val="3"/>
              </w:rPr>
              <w:t xml:space="preserve">3.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6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45" w:lineRule="auto"/>
              <w:ind w:left="83" w:right="76" w:firstLine="411"/>
            </w:pPr>
            <w:r>
              <w:rPr>
                <w:color w:val="231F20"/>
                <w:spacing w:val="3"/>
              </w:rPr>
              <w:t>诉讼参加人应遵守诚信原则如实认真填写表格。如果申请人违反民事诉讼法及相关司法解释的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3"/>
              </w:rPr>
              <w:t>规定，提供虚假信息、通过捏造事实等导致人民法院错误确认优先购买权人的，人民法院将依法追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651" w:right="656" w:firstLine="248"/>
            </w:pPr>
            <w:r>
              <w:rPr>
                <w:color w:val="231F20"/>
                <w:spacing w:val="-10"/>
              </w:rPr>
              <w:t>申请人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4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30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1963 </w:t>
            </w:r>
            <w:r>
              <w:rPr>
                <w:color w:val="231F20"/>
                <w:spacing w:val="-7"/>
              </w:rPr>
              <w:t xml:space="preserve">年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color w:val="231F20"/>
                <w:spacing w:val="-7"/>
              </w:rPr>
              <w:t xml:space="preserve">月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 </w:t>
            </w:r>
            <w:r>
              <w:rPr>
                <w:color w:val="231F20"/>
                <w:spacing w:val="-7"/>
              </w:rPr>
              <w:t xml:space="preserve">日                 </w:t>
            </w:r>
            <w:r>
              <w:rPr>
                <w:color w:val="231F20"/>
                <w:spacing w:val="-8"/>
              </w:rPr>
              <w:t xml:space="preserve"> 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汉族</w:t>
            </w:r>
          </w:p>
          <w:p>
            <w:pPr>
              <w:pStyle w:val="9"/>
              <w:spacing w:before="42" w:line="259" w:lineRule="auto"/>
              <w:ind w:left="84" w:right="362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工作单位：              职务：              联系电话：×××××××××××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8"/>
              </w:rPr>
              <w:t>住所地（户籍所在地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×××× 镇</w:t>
            </w:r>
          </w:p>
          <w:p>
            <w:pPr>
              <w:pStyle w:val="9"/>
              <w:spacing w:line="226" w:lineRule="auto"/>
              <w:ind w:left="8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 镇</w:t>
            </w:r>
          </w:p>
          <w:p>
            <w:pPr>
              <w:pStyle w:val="9"/>
              <w:spacing w:before="43" w:line="227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9" w:line="208" w:lineRule="auto"/>
              <w:ind w:left="83"/>
            </w:pPr>
            <w:r>
              <w:rPr>
                <w:color w:val="231F20"/>
              </w:rPr>
              <w:t>证件号码：××××××××××××××</w:t>
            </w:r>
            <w:r>
              <w:rPr>
                <w:color w:val="231F20"/>
                <w:spacing w:val="-1"/>
              </w:rPr>
              <w:t>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6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900"/>
            </w:pPr>
            <w:r>
              <w:rPr>
                <w:color w:val="231F20"/>
                <w:spacing w:val="-7"/>
              </w:rPr>
              <w:t>申请人</w:t>
            </w:r>
          </w:p>
          <w:p>
            <w:pPr>
              <w:pStyle w:val="9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7" w:lineRule="auto"/>
              <w:ind w:left="86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3" w:line="247" w:lineRule="auto"/>
              <w:ind w:left="89" w:right="3841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   职务：              联系电话：</w:t>
            </w:r>
          </w:p>
          <w:p>
            <w:pPr>
              <w:pStyle w:val="9"/>
              <w:spacing w:before="65" w:line="210" w:lineRule="auto"/>
              <w:ind w:left="86"/>
            </w:pP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66" w:line="209" w:lineRule="auto"/>
              <w:ind w:left="83"/>
            </w:pPr>
            <w:r>
              <w:rPr>
                <w:color w:val="231F20"/>
              </w:rPr>
              <w:t>类型：有限责任公司□    股份有限公司□    其他企业法人□</w:t>
            </w:r>
          </w:p>
          <w:p>
            <w:pPr>
              <w:pStyle w:val="9"/>
              <w:spacing w:before="65" w:line="261" w:lineRule="auto"/>
              <w:ind w:left="715" w:right="1202"/>
            </w:pPr>
            <w:r>
              <w:rPr>
                <w:color w:val="231F20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9"/>
              <w:spacing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7" w:lineRule="auto"/>
              <w:ind w:left="84" w:right="152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57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石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</w:t>
            </w:r>
          </w:p>
          <w:p>
            <w:pPr>
              <w:pStyle w:val="9"/>
              <w:spacing w:before="62" w:line="222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1" w:line="207" w:lineRule="auto"/>
              <w:ind w:left="83" w:right="761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770"/>
            </w:pPr>
            <w:r>
              <w:rPr>
                <w:color w:val="231F20"/>
                <w:spacing w:val="-1"/>
              </w:rPr>
              <w:t>执行案号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7" w:lineRule="auto"/>
              <w:ind w:left="210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（2015）筑执字第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××× 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619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优先权确认信息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454"/>
            </w:pPr>
            <w:r>
              <w:rPr>
                <w:color w:val="231F20"/>
                <w:spacing w:val="-1"/>
              </w:rPr>
              <w:t>优先购买权种类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4"/>
            </w:pPr>
            <w:r>
              <w:rPr>
                <w:color w:val="231F20"/>
                <w:spacing w:val="-1"/>
              </w:rPr>
              <w:t>共有人优先购买权□</w:t>
            </w:r>
          </w:p>
          <w:p>
            <w:pPr>
              <w:pStyle w:val="9"/>
              <w:spacing w:before="78" w:line="171" w:lineRule="auto"/>
              <w:ind w:left="89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承租人的优先购买权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</w:p>
          <w:p>
            <w:pPr>
              <w:pStyle w:val="9"/>
              <w:spacing w:before="47" w:line="209" w:lineRule="auto"/>
              <w:ind w:left="84"/>
            </w:pPr>
            <w:r>
              <w:rPr>
                <w:color w:val="231F20"/>
                <w:spacing w:val="-1"/>
              </w:rPr>
              <w:t>有限责任公司股东优先购买权□</w:t>
            </w:r>
          </w:p>
          <w:p>
            <w:pPr>
              <w:pStyle w:val="9"/>
              <w:spacing w:before="66" w:line="209" w:lineRule="auto"/>
              <w:ind w:left="84"/>
            </w:pPr>
            <w:r>
              <w:rPr>
                <w:color w:val="231F20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         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8" w:lineRule="auto"/>
              <w:ind w:left="454"/>
            </w:pPr>
            <w:r>
              <w:rPr>
                <w:color w:val="231F20"/>
                <w:spacing w:val="-1"/>
              </w:rPr>
              <w:t>优先购买标的物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8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被执行人名下位于北京市朝阳区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 xml:space="preserve">×× 幢  ×× 单元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室房产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375"/>
            </w:pPr>
            <w:r>
              <w:rPr>
                <w:color w:val="231F20"/>
                <w:spacing w:val="-4"/>
              </w:rPr>
              <w:t>申请优先购买理由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4" w:line="266" w:lineRule="auto"/>
              <w:ind w:left="88" w:right="83" w:firstLine="2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申请人与被执行人在 2010 年即签订房屋租赁合同，约定案涉房屋由申请人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承租，租期至 2030 年。租赁合同签订以来，申请人一直居住在该房屋中。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6" w:line="192" w:lineRule="auto"/>
              <w:ind w:left="4027" w:right="4027" w:firstLine="4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材料清单</w:t>
            </w: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3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9344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</w:pPr>
            <w:r>
              <w:rPr>
                <w:color w:val="231F20"/>
                <w:spacing w:val="-2"/>
              </w:rPr>
              <w:t>《租赁合同》</w:t>
            </w:r>
          </w:p>
        </w:tc>
      </w:tr>
    </w:tbl>
    <w:p>
      <w:pPr>
        <w:spacing w:before="174" w:line="223" w:lineRule="auto"/>
        <w:ind w:left="5428" w:hanging="804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8"/>
          <w:sz w:val="30"/>
          <w:szCs w:val="30"/>
        </w:rPr>
        <w:t>申请执行人（签字、盖章</w:t>
      </w:r>
      <w:r>
        <w:rPr>
          <w:rFonts w:ascii="方正小标宋_GBK" w:hAnsi="方正小标宋_GBK" w:eastAsia="方正小标宋_GBK" w:cs="方正小标宋_GBK"/>
          <w:color w:val="231F20"/>
          <w:spacing w:val="-3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3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林</w:t>
      </w:r>
      <w:r>
        <w:rPr>
          <w:rFonts w:ascii="方正楷体_GBK" w:hAnsi="方正楷体_GBK" w:eastAsia="方正楷体_GBK" w:cs="方正楷体_GBK"/>
          <w:color w:val="231F20"/>
          <w:spacing w:val="7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  <w:bookmarkStart w:id="0" w:name="_GoBack"/>
      <w:bookmarkEnd w:id="0"/>
    </w:p>
    <w:sectPr>
      <w:footerReference r:id="rId6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76F6D42"/>
    <w:rsid w:val="0890203D"/>
    <w:rsid w:val="0B8C6CF8"/>
    <w:rsid w:val="0EEEE2EE"/>
    <w:rsid w:val="0F482254"/>
    <w:rsid w:val="14B6074B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2025-07-25T08:59:37Z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5E7921BAFC8E4CC292A36F4C905DC249_13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